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4274" w:rsidRDefault="00000000">
      <w:pPr>
        <w:tabs>
          <w:tab w:val="left" w:pos="5387"/>
        </w:tabs>
        <w:jc w:val="center"/>
        <w:rPr>
          <w:b/>
          <w:sz w:val="22"/>
        </w:rPr>
      </w:pPr>
      <w:r>
        <w:rPr>
          <w:b/>
          <w:sz w:val="22"/>
        </w:rPr>
        <w:t>ИЗВЕЩЕНИЕ О ТОРГАХ В ЭЛЕКТРОННОЙ ФОРМЕ ПО ПРОДАЖЕ</w:t>
      </w:r>
    </w:p>
    <w:p w:rsidR="00CF4274" w:rsidRDefault="00000000">
      <w:pPr>
        <w:pStyle w:val="ab"/>
        <w:spacing w:after="0"/>
        <w:ind w:firstLine="357"/>
        <w:jc w:val="center"/>
        <w:rPr>
          <w:b/>
          <w:sz w:val="22"/>
        </w:rPr>
      </w:pPr>
      <w:r>
        <w:rPr>
          <w:b/>
          <w:sz w:val="22"/>
        </w:rPr>
        <w:t>АРЕСТОВАННОГО ЗАЛОЖЕННОГО НЕДВИЖИМОГО ИМУЩЕСТВА</w:t>
      </w:r>
    </w:p>
    <w:p w:rsidR="00CF4274" w:rsidRDefault="00000000">
      <w:pPr>
        <w:pStyle w:val="ab"/>
        <w:spacing w:after="0"/>
        <w:ind w:firstLine="357"/>
        <w:jc w:val="center"/>
        <w:rPr>
          <w:b/>
          <w:sz w:val="22"/>
        </w:rPr>
      </w:pPr>
      <w:r>
        <w:rPr>
          <w:b/>
          <w:sz w:val="22"/>
        </w:rPr>
        <w:t xml:space="preserve">ТОРГИ В ЭЛЕКТРОННОЙ ФОРМЕ ПО ПРОДАЖЕ АРЕСТОВАННОГО ИМУЩЕСТВА  </w:t>
      </w:r>
    </w:p>
    <w:p w:rsidR="00CF4274" w:rsidRDefault="00CF4274">
      <w:pPr>
        <w:pStyle w:val="ab"/>
        <w:spacing w:after="0"/>
        <w:ind w:firstLine="357"/>
        <w:jc w:val="center"/>
        <w:rPr>
          <w:b/>
          <w:sz w:val="22"/>
        </w:rPr>
      </w:pPr>
    </w:p>
    <w:p w:rsidR="00CF4274" w:rsidRDefault="00000000">
      <w:pPr>
        <w:pStyle w:val="af6"/>
        <w:spacing w:after="0"/>
        <w:ind w:left="0" w:firstLine="709"/>
        <w:jc w:val="center"/>
        <w:rPr>
          <w:b/>
          <w:sz w:val="22"/>
          <w:u w:val="single"/>
          <w:shd w:val="clear" w:color="auto" w:fill="FFD821"/>
        </w:rPr>
      </w:pPr>
      <w:r>
        <w:rPr>
          <w:b/>
          <w:sz w:val="22"/>
          <w:u w:val="single"/>
        </w:rPr>
        <w:t>Публикация в газете «Известия Удмуртской Республики» от 29.04.2025 № 32</w:t>
      </w:r>
    </w:p>
    <w:p w:rsidR="00CF4274" w:rsidRDefault="00000000">
      <w:pPr>
        <w:widowControl w:val="0"/>
        <w:ind w:firstLine="567"/>
        <w:jc w:val="center"/>
        <w:rPr>
          <w:b/>
          <w:sz w:val="22"/>
          <w:u w:val="single"/>
        </w:rPr>
      </w:pPr>
      <w:r>
        <w:rPr>
          <w:b/>
          <w:sz w:val="22"/>
          <w:u w:val="single"/>
        </w:rPr>
        <w:t xml:space="preserve">и на сайте </w:t>
      </w:r>
      <w:r>
        <w:rPr>
          <w:b/>
          <w:spacing w:val="-6"/>
          <w:sz w:val="22"/>
          <w:u w:val="single"/>
        </w:rPr>
        <w:t>https://torgi.gov.ru/new</w:t>
      </w:r>
      <w:r>
        <w:rPr>
          <w:b/>
          <w:sz w:val="22"/>
          <w:u w:val="single"/>
        </w:rPr>
        <w:t xml:space="preserve"> от 29.04.2025</w:t>
      </w:r>
      <w:r>
        <w:rPr>
          <w:b/>
          <w:sz w:val="22"/>
          <w:u w:val="single"/>
        </w:rPr>
        <w:br/>
      </w:r>
    </w:p>
    <w:p w:rsidR="00CF4274" w:rsidRDefault="00000000">
      <w:pPr>
        <w:widowControl w:val="0"/>
        <w:tabs>
          <w:tab w:val="left" w:pos="851"/>
        </w:tabs>
        <w:ind w:firstLine="567"/>
        <w:jc w:val="center"/>
        <w:rPr>
          <w:b/>
          <w:sz w:val="22"/>
        </w:rPr>
      </w:pPr>
      <w:r>
        <w:rPr>
          <w:b/>
          <w:sz w:val="22"/>
        </w:rPr>
        <w:t>I.</w:t>
      </w:r>
      <w:r>
        <w:rPr>
          <w:b/>
          <w:sz w:val="22"/>
        </w:rPr>
        <w:tab/>
        <w:t>Общие положения</w:t>
      </w:r>
    </w:p>
    <w:p w:rsidR="00CF4274" w:rsidRDefault="00CF4274">
      <w:pPr>
        <w:widowControl w:val="0"/>
        <w:ind w:firstLine="567"/>
        <w:jc w:val="center"/>
        <w:rPr>
          <w:b/>
          <w:sz w:val="22"/>
        </w:rPr>
      </w:pPr>
    </w:p>
    <w:p w:rsidR="00CF4274" w:rsidRDefault="00000000">
      <w:pPr>
        <w:widowControl w:val="0"/>
        <w:tabs>
          <w:tab w:val="left" w:pos="284"/>
          <w:tab w:val="left" w:pos="658"/>
        </w:tabs>
        <w:ind w:firstLine="567"/>
        <w:jc w:val="both"/>
        <w:rPr>
          <w:sz w:val="22"/>
        </w:rPr>
      </w:pPr>
      <w:r>
        <w:rPr>
          <w:b/>
          <w:sz w:val="22"/>
        </w:rPr>
        <w:t xml:space="preserve">1. Организатор аукциона, продавец: </w:t>
      </w:r>
      <w:r>
        <w:rPr>
          <w:sz w:val="22"/>
        </w:rPr>
        <w:t>Общество с ограниченной ответственностью «МЕРИДИАН» (далее – Организатор торгов, Продавец) (ОГРН 1245600010127).</w:t>
      </w:r>
    </w:p>
    <w:p w:rsidR="00CF4274" w:rsidRDefault="00000000">
      <w:pPr>
        <w:widowControl w:val="0"/>
        <w:tabs>
          <w:tab w:val="left" w:pos="284"/>
          <w:tab w:val="left" w:pos="658"/>
        </w:tabs>
        <w:ind w:firstLine="567"/>
        <w:jc w:val="both"/>
        <w:rPr>
          <w:sz w:val="22"/>
        </w:rPr>
      </w:pPr>
      <w:r>
        <w:rPr>
          <w:b/>
          <w:sz w:val="22"/>
        </w:rPr>
        <w:t>2. Форма аукциона:</w:t>
      </w:r>
      <w:r>
        <w:rPr>
          <w:sz w:val="22"/>
        </w:rPr>
        <w:t xml:space="preserve"> аукцион в электронной форме, открытый по составу участников и по форме подачи предложений о цене имущества (далее – аукцион, торги).</w:t>
      </w:r>
    </w:p>
    <w:p w:rsidR="00CF4274" w:rsidRDefault="00000000">
      <w:pPr>
        <w:widowControl w:val="0"/>
        <w:tabs>
          <w:tab w:val="left" w:pos="284"/>
          <w:tab w:val="left" w:pos="658"/>
        </w:tabs>
        <w:ind w:firstLine="567"/>
        <w:jc w:val="both"/>
        <w:rPr>
          <w:sz w:val="22"/>
        </w:rPr>
      </w:pPr>
      <w:r>
        <w:rPr>
          <w:b/>
          <w:sz w:val="22"/>
        </w:rPr>
        <w:t xml:space="preserve">3. Место проведения аукциона: </w:t>
      </w:r>
      <w:r>
        <w:rPr>
          <w:sz w:val="22"/>
        </w:rPr>
        <w:t>аукцион проводится на электронной торговой площадке</w:t>
      </w:r>
      <w:r>
        <w:rPr>
          <w:sz w:val="22"/>
        </w:rPr>
        <w:br/>
        <w:t>«АСТ-Капитал» в сети Интернет по адресу www.аст-капитал.рф (далее – ЭТП «АСТ-Капитал», ЭТП).</w:t>
      </w:r>
    </w:p>
    <w:p w:rsidR="00CF4274" w:rsidRDefault="00000000">
      <w:pPr>
        <w:widowControl w:val="0"/>
        <w:tabs>
          <w:tab w:val="left" w:pos="284"/>
          <w:tab w:val="left" w:pos="658"/>
        </w:tabs>
        <w:ind w:firstLine="567"/>
        <w:jc w:val="both"/>
        <w:rPr>
          <w:sz w:val="22"/>
        </w:rPr>
      </w:pPr>
      <w:r>
        <w:rPr>
          <w:b/>
          <w:sz w:val="22"/>
        </w:rPr>
        <w:t>4. Дата и время начала приема заявок на участие в аукционе</w:t>
      </w:r>
      <w:r>
        <w:rPr>
          <w:sz w:val="22"/>
        </w:rPr>
        <w:t xml:space="preserve"> - 29 апреля 2025 г. с 16:‍00 по московскому времени.</w:t>
      </w:r>
    </w:p>
    <w:p w:rsidR="00CF4274" w:rsidRDefault="00000000">
      <w:pPr>
        <w:widowControl w:val="0"/>
        <w:tabs>
          <w:tab w:val="left" w:pos="284"/>
          <w:tab w:val="left" w:pos="658"/>
        </w:tabs>
        <w:ind w:firstLine="567"/>
        <w:jc w:val="both"/>
        <w:rPr>
          <w:sz w:val="22"/>
        </w:rPr>
      </w:pPr>
      <w:r>
        <w:rPr>
          <w:b/>
          <w:sz w:val="22"/>
        </w:rPr>
        <w:t>5. Дата и время окончания приема заявок на участие в аукционе</w:t>
      </w:r>
      <w:r>
        <w:rPr>
          <w:sz w:val="22"/>
        </w:rPr>
        <w:t xml:space="preserve"> – 19 мая 2025 г. до 10‍:‍00 по московскому времени.</w:t>
      </w:r>
    </w:p>
    <w:p w:rsidR="00CF4274" w:rsidRDefault="00000000">
      <w:pPr>
        <w:widowControl w:val="0"/>
        <w:tabs>
          <w:tab w:val="left" w:pos="284"/>
          <w:tab w:val="left" w:pos="658"/>
        </w:tabs>
        <w:ind w:firstLine="567"/>
        <w:jc w:val="both"/>
        <w:rPr>
          <w:sz w:val="22"/>
        </w:rPr>
      </w:pPr>
      <w:r>
        <w:rPr>
          <w:b/>
          <w:sz w:val="22"/>
        </w:rPr>
        <w:t xml:space="preserve">6. Время и место приема заявок - </w:t>
      </w:r>
      <w:r>
        <w:rPr>
          <w:sz w:val="22"/>
        </w:rPr>
        <w:t xml:space="preserve">заявки подаются круглосуточно в период с начала приема заявок до окончания приема заявок через электронную торговую площадку </w:t>
      </w:r>
      <w:r>
        <w:rPr>
          <w:sz w:val="22"/>
        </w:rPr>
        <w:br/>
        <w:t xml:space="preserve">«АСТ-Капитал» в соответствии с порядком, указанным в настоящем извещении, размещенным на официальном сайте Российской Федерации для размещения информации </w:t>
      </w:r>
      <w:r>
        <w:rPr>
          <w:sz w:val="22"/>
        </w:rPr>
        <w:br/>
        <w:t>о проведении торгов (</w:t>
      </w:r>
      <w:proofErr w:type="spellStart"/>
      <w:r>
        <w:rPr>
          <w:spacing w:val="-6"/>
          <w:sz w:val="22"/>
        </w:rPr>
        <w:t>https</w:t>
      </w:r>
      <w:proofErr w:type="spellEnd"/>
      <w:r>
        <w:rPr>
          <w:spacing w:val="-6"/>
          <w:sz w:val="22"/>
        </w:rPr>
        <w:t>://torgi.gov.ru/</w:t>
      </w:r>
      <w:proofErr w:type="spellStart"/>
      <w:r>
        <w:rPr>
          <w:spacing w:val="-6"/>
          <w:sz w:val="22"/>
        </w:rPr>
        <w:t>new</w:t>
      </w:r>
      <w:proofErr w:type="spellEnd"/>
      <w:r>
        <w:rPr>
          <w:sz w:val="22"/>
        </w:rPr>
        <w:t xml:space="preserve">), и на сайте ЭТП «АСТ-Капитал», а также </w:t>
      </w:r>
      <w:r>
        <w:rPr>
          <w:sz w:val="22"/>
        </w:rPr>
        <w:br/>
        <w:t>в соответствии с регламентом ЭТП «АСТ-Капитал».</w:t>
      </w:r>
    </w:p>
    <w:p w:rsidR="00CF4274" w:rsidRDefault="00000000">
      <w:pPr>
        <w:widowControl w:val="0"/>
        <w:tabs>
          <w:tab w:val="left" w:pos="284"/>
          <w:tab w:val="left" w:pos="658"/>
        </w:tabs>
        <w:ind w:firstLine="567"/>
        <w:jc w:val="both"/>
        <w:rPr>
          <w:sz w:val="22"/>
        </w:rPr>
      </w:pPr>
      <w:r>
        <w:rPr>
          <w:b/>
          <w:sz w:val="22"/>
        </w:rPr>
        <w:t>7. Дата подведения итогов приема заявок на участие в торгах -</w:t>
      </w:r>
      <w:r>
        <w:rPr>
          <w:sz w:val="22"/>
        </w:rPr>
        <w:t xml:space="preserve"> </w:t>
      </w:r>
      <w:r>
        <w:rPr>
          <w:sz w:val="22"/>
        </w:rPr>
        <w:br/>
        <w:t xml:space="preserve">21 мая 2025 г. </w:t>
      </w:r>
    </w:p>
    <w:p w:rsidR="00CF4274" w:rsidRDefault="00000000">
      <w:pPr>
        <w:widowControl w:val="0"/>
        <w:tabs>
          <w:tab w:val="left" w:pos="284"/>
          <w:tab w:val="left" w:pos="658"/>
        </w:tabs>
        <w:ind w:firstLine="567"/>
        <w:jc w:val="both"/>
        <w:rPr>
          <w:sz w:val="22"/>
        </w:rPr>
      </w:pPr>
      <w:r>
        <w:rPr>
          <w:b/>
          <w:sz w:val="22"/>
        </w:rPr>
        <w:t>8. Дата, время и место проведения торгов (подведения итогов торгов)</w:t>
      </w:r>
      <w:r>
        <w:rPr>
          <w:sz w:val="22"/>
        </w:rPr>
        <w:t xml:space="preserve"> - </w:t>
      </w:r>
      <w:r>
        <w:rPr>
          <w:sz w:val="22"/>
        </w:rPr>
        <w:br/>
        <w:t>22 мая 2025 г. в 10‍:‍00 по московскому времени на ЭТП «АСТ-Капитал».</w:t>
      </w:r>
    </w:p>
    <w:p w:rsidR="00CF4274" w:rsidRDefault="00000000">
      <w:pPr>
        <w:widowControl w:val="0"/>
        <w:tabs>
          <w:tab w:val="left" w:pos="284"/>
          <w:tab w:val="left" w:pos="658"/>
        </w:tabs>
        <w:ind w:firstLine="567"/>
        <w:jc w:val="both"/>
        <w:rPr>
          <w:b/>
          <w:sz w:val="22"/>
        </w:rPr>
      </w:pPr>
      <w:r>
        <w:rPr>
          <w:b/>
          <w:sz w:val="22"/>
        </w:rPr>
        <w:t>9. Правовое основание для проведения торгов и правовое регулирование:</w:t>
      </w:r>
    </w:p>
    <w:p w:rsidR="00CF4274" w:rsidRDefault="00000000">
      <w:pPr>
        <w:widowControl w:val="0"/>
        <w:tabs>
          <w:tab w:val="left" w:pos="284"/>
          <w:tab w:val="left" w:pos="658"/>
        </w:tabs>
        <w:ind w:firstLine="567"/>
        <w:jc w:val="both"/>
        <w:rPr>
          <w:b/>
          <w:sz w:val="22"/>
          <w:highlight w:val="white"/>
        </w:rPr>
      </w:pPr>
      <w:r>
        <w:rPr>
          <w:sz w:val="22"/>
        </w:rPr>
        <w:t xml:space="preserve">Настоящий аукцион проводится в соответствии с положениями </w:t>
      </w:r>
      <w:r>
        <w:rPr>
          <w:sz w:val="22"/>
          <w:highlight w:val="white"/>
        </w:rPr>
        <w:t>Гражданского кодекса Российской Федерации, Федеральным законом от 02.10.2007 № 229-ФЗ «Об исполнительном производстве»</w:t>
      </w:r>
      <w:r>
        <w:rPr>
          <w:sz w:val="22"/>
        </w:rPr>
        <w:t xml:space="preserve">, </w:t>
      </w:r>
      <w:r>
        <w:rPr>
          <w:sz w:val="22"/>
          <w:highlight w:val="white"/>
        </w:rPr>
        <w:t>Федеральным законом от 16.07.1998 № 102-ФЗ «Об ипотеке (залоге недвижимости)»</w:t>
      </w:r>
      <w:r>
        <w:rPr>
          <w:sz w:val="22"/>
        </w:rPr>
        <w:t xml:space="preserve"> и иными нормативными правовыми актами Российской Федерации, а также регламентом электронной торговой площадки, размещенным на сайте www.аст-капитал.рф в разделе «Регламент».</w:t>
      </w:r>
    </w:p>
    <w:p w:rsidR="00CF4274" w:rsidRDefault="00CF4274">
      <w:pPr>
        <w:widowControl w:val="0"/>
        <w:tabs>
          <w:tab w:val="left" w:pos="284"/>
          <w:tab w:val="left" w:pos="658"/>
        </w:tabs>
        <w:ind w:firstLine="567"/>
        <w:jc w:val="both"/>
        <w:rPr>
          <w:sz w:val="22"/>
        </w:rPr>
      </w:pPr>
    </w:p>
    <w:p w:rsidR="00CF4274" w:rsidRDefault="00000000">
      <w:pPr>
        <w:widowControl w:val="0"/>
        <w:tabs>
          <w:tab w:val="left" w:pos="284"/>
          <w:tab w:val="left" w:pos="658"/>
        </w:tabs>
        <w:ind w:firstLine="567"/>
        <w:jc w:val="center"/>
        <w:rPr>
          <w:b/>
          <w:sz w:val="22"/>
        </w:rPr>
      </w:pPr>
      <w:r>
        <w:rPr>
          <w:sz w:val="22"/>
        </w:rPr>
        <w:tab/>
      </w:r>
      <w:r>
        <w:rPr>
          <w:sz w:val="22"/>
        </w:rPr>
        <w:tab/>
      </w:r>
      <w:r>
        <w:rPr>
          <w:b/>
          <w:sz w:val="22"/>
        </w:rPr>
        <w:t>II. Сведения о выставляемом на торги имуществе</w:t>
      </w:r>
    </w:p>
    <w:p w:rsidR="00CF4274" w:rsidRDefault="00CF4274">
      <w:pPr>
        <w:jc w:val="both"/>
        <w:rPr>
          <w:b/>
          <w:sz w:val="22"/>
        </w:rPr>
      </w:pPr>
    </w:p>
    <w:p w:rsidR="00CF4274" w:rsidRDefault="00000000">
      <w:pPr>
        <w:ind w:firstLine="708"/>
        <w:contextualSpacing/>
        <w:jc w:val="both"/>
        <w:rPr>
          <w:sz w:val="22"/>
        </w:rPr>
      </w:pPr>
      <w:r>
        <w:rPr>
          <w:b/>
          <w:sz w:val="22"/>
        </w:rPr>
        <w:t>Лот № 1 (первичные торги)</w:t>
      </w:r>
      <w:r>
        <w:rPr>
          <w:sz w:val="22"/>
        </w:rPr>
        <w:t>.</w:t>
      </w:r>
      <w:r>
        <w:rPr>
          <w:b/>
          <w:sz w:val="22"/>
        </w:rPr>
        <w:t xml:space="preserve"> </w:t>
      </w:r>
      <w:r>
        <w:rPr>
          <w:sz w:val="22"/>
        </w:rPr>
        <w:t xml:space="preserve">Подвергнутое аресту Вавожским РОСП УФССП России по УР по исполнительному производству № 43909/25/18025-ИП от 11.12.2024 г., имущество: Жилое помещение «квартира» площадью 38,9 кв. м, назначение – жилое, этаж 1, кадастровый номер 18:03:015006:225, местонахождение: Удмуртская Республика, Вавожский район, с. Вавож, ул. Гагарина, д. 72, кв. 3, принадлежащее должнику </w:t>
      </w:r>
      <w:r>
        <w:rPr>
          <w:b/>
          <w:sz w:val="22"/>
        </w:rPr>
        <w:t>Скобелеву Александру Михайловичу</w:t>
      </w:r>
      <w:r>
        <w:rPr>
          <w:sz w:val="22"/>
        </w:rPr>
        <w:t>, и находящееся в залоге у ПАО Сбербанк. Обременение: аресты, ипотека. Вид права: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(Уведомление №0000403 от 07.04.2025 г.).</w:t>
      </w:r>
    </w:p>
    <w:p w:rsidR="00CF4274" w:rsidRDefault="00000000">
      <w:pPr>
        <w:ind w:firstLine="708"/>
        <w:jc w:val="both"/>
        <w:rPr>
          <w:sz w:val="22"/>
        </w:rPr>
      </w:pPr>
      <w:r>
        <w:rPr>
          <w:sz w:val="22"/>
        </w:rPr>
        <w:t>Основание для проведения торгов – постановление судебного пристава-исполнителя Вавожского РОСП УФССП России по УР Поповой Е.В. от 19.03.2025 г. о передаче на реализацию на торгах.</w:t>
      </w:r>
    </w:p>
    <w:p w:rsidR="00CF4274" w:rsidRDefault="00000000">
      <w:pPr>
        <w:ind w:firstLine="709"/>
        <w:jc w:val="both"/>
        <w:rPr>
          <w:sz w:val="22"/>
        </w:rPr>
      </w:pPr>
      <w:r>
        <w:rPr>
          <w:sz w:val="22"/>
        </w:rPr>
        <w:t>Начальная цена – 691 200 руб. (НДС не облагается), задаток 34 560 руб., шаг аукциона 6 912 руб.</w:t>
      </w:r>
    </w:p>
    <w:p w:rsidR="00CF4274" w:rsidRDefault="00CF4274">
      <w:pPr>
        <w:ind w:firstLine="709"/>
        <w:jc w:val="both"/>
        <w:rPr>
          <w:sz w:val="22"/>
        </w:rPr>
      </w:pPr>
    </w:p>
    <w:p w:rsidR="00CF4274" w:rsidRDefault="00000000">
      <w:pPr>
        <w:ind w:firstLine="708"/>
        <w:contextualSpacing/>
        <w:jc w:val="both"/>
        <w:rPr>
          <w:sz w:val="22"/>
        </w:rPr>
      </w:pPr>
      <w:r>
        <w:rPr>
          <w:b/>
          <w:sz w:val="22"/>
        </w:rPr>
        <w:t>Лот № 2 (первичные торги)</w:t>
      </w:r>
      <w:r>
        <w:rPr>
          <w:sz w:val="22"/>
        </w:rPr>
        <w:t>.</w:t>
      </w:r>
      <w:r>
        <w:rPr>
          <w:b/>
          <w:sz w:val="22"/>
        </w:rPr>
        <w:t xml:space="preserve"> </w:t>
      </w:r>
      <w:r>
        <w:rPr>
          <w:sz w:val="22"/>
        </w:rPr>
        <w:t xml:space="preserve">Подвергнутое аресту Индустриальным РОСП г. Ижевска УФССП России по УР по исполнительному производству № 62937/25/18019-ИП от 03.03.2025 г., имущество: Жилое помещение «квартира» площадью 31,2 кв. м, назначение – жилое, этаж 5, кадастровый номер 18:26:020028:927, местонахождение: Удмуртская Республика, г. Ижевск, ул. 9 Января, д. 237, кв. 19, </w:t>
      </w:r>
      <w:r>
        <w:rPr>
          <w:sz w:val="22"/>
        </w:rPr>
        <w:lastRenderedPageBreak/>
        <w:t xml:space="preserve">принадлежащее должникам </w:t>
      </w:r>
      <w:r>
        <w:rPr>
          <w:b/>
          <w:sz w:val="22"/>
        </w:rPr>
        <w:t>Ардашевой Марии Олеговне, Ардашеву Алексею Михайловичу</w:t>
      </w:r>
      <w:r>
        <w:rPr>
          <w:sz w:val="22"/>
        </w:rPr>
        <w:t xml:space="preserve">, и находящееся в залоге у ПАО Сбербанк. Обременение: аресты, ипотека. Вид права: </w:t>
      </w:r>
      <w:r w:rsidRPr="00D9735E">
        <w:rPr>
          <w:sz w:val="22"/>
        </w:rPr>
        <w:t>общая совместная</w:t>
      </w:r>
      <w:r>
        <w:rPr>
          <w:sz w:val="22"/>
        </w:rPr>
        <w:t xml:space="preserve">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(Уведомление №0000415 от 08.04.2025 г.).</w:t>
      </w:r>
    </w:p>
    <w:p w:rsidR="00CF4274" w:rsidRDefault="00000000">
      <w:pPr>
        <w:ind w:firstLine="708"/>
        <w:jc w:val="both"/>
        <w:rPr>
          <w:sz w:val="22"/>
        </w:rPr>
      </w:pPr>
      <w:r>
        <w:rPr>
          <w:sz w:val="22"/>
        </w:rPr>
        <w:t xml:space="preserve">Основание для проведения торгов – постановление судебного пристава-исполнителя Индустриального РОСП г. Ижевска УФССП России по УР </w:t>
      </w:r>
      <w:proofErr w:type="spellStart"/>
      <w:r>
        <w:rPr>
          <w:sz w:val="22"/>
        </w:rPr>
        <w:t>Телицына</w:t>
      </w:r>
      <w:proofErr w:type="spellEnd"/>
      <w:r>
        <w:rPr>
          <w:sz w:val="22"/>
        </w:rPr>
        <w:t xml:space="preserve"> Р.А. от 19.03.2025 г. о передаче арестованного имущества на торги.</w:t>
      </w:r>
    </w:p>
    <w:p w:rsidR="00CF4274" w:rsidRDefault="00000000">
      <w:pPr>
        <w:ind w:firstLine="709"/>
        <w:jc w:val="both"/>
        <w:rPr>
          <w:sz w:val="22"/>
        </w:rPr>
      </w:pPr>
      <w:r>
        <w:rPr>
          <w:sz w:val="22"/>
        </w:rPr>
        <w:t>Начальная цена – 1 776 800 руб. (НДС не облагается), задаток 88 840 руб., шаг аукциона 17 768 руб.</w:t>
      </w:r>
    </w:p>
    <w:p w:rsidR="00CF4274" w:rsidRDefault="00CF4274">
      <w:pPr>
        <w:ind w:firstLine="709"/>
        <w:jc w:val="both"/>
        <w:rPr>
          <w:sz w:val="22"/>
        </w:rPr>
      </w:pPr>
    </w:p>
    <w:p w:rsidR="00CF4274" w:rsidRDefault="00000000">
      <w:pPr>
        <w:ind w:firstLine="708"/>
        <w:contextualSpacing/>
        <w:jc w:val="both"/>
        <w:rPr>
          <w:sz w:val="22"/>
        </w:rPr>
      </w:pPr>
      <w:r>
        <w:rPr>
          <w:b/>
          <w:sz w:val="22"/>
        </w:rPr>
        <w:t>Лот № 3 (первичные торги)</w:t>
      </w:r>
      <w:r>
        <w:rPr>
          <w:sz w:val="22"/>
        </w:rPr>
        <w:t>.</w:t>
      </w:r>
      <w:r>
        <w:rPr>
          <w:b/>
          <w:sz w:val="22"/>
        </w:rPr>
        <w:t xml:space="preserve"> </w:t>
      </w:r>
      <w:r>
        <w:rPr>
          <w:sz w:val="22"/>
        </w:rPr>
        <w:t xml:space="preserve">Подвергнутое аресту Устиновским РОСП г. Ижевска УФССП России по УР по исполнительному производству № 44813/25/18018-ИП от 26.02.2025 г., имущество: Жилое помещение «двухкомнатная квартира» площадью 43,4 кв. м, назначение – жилое, этаж 2, кадастровый номер 18:26:031692:962, местонахождение: Удмуртская Республика, г. Ижевск, ул. Автозаводская, д. 2, кв. 135, принадлежащее должнику </w:t>
      </w:r>
      <w:r>
        <w:rPr>
          <w:b/>
          <w:sz w:val="22"/>
        </w:rPr>
        <w:t>Мерзляковой Софии Сергеевне</w:t>
      </w:r>
      <w:r>
        <w:rPr>
          <w:sz w:val="22"/>
        </w:rPr>
        <w:t>, и находящееся в залоге у ПАО Сбербанк. Обременение: аресты, ипотека. Вид права: собственность. По состоянию на 18.03.2025 по указанному адресу зарегистрированные лица отсутствуют.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18.03.2025 составляет 8 693,93 руб.  (Уведомление №0000</w:t>
      </w:r>
      <w:r w:rsidRPr="00D9735E">
        <w:rPr>
          <w:sz w:val="22"/>
        </w:rPr>
        <w:t>432</w:t>
      </w:r>
      <w:r>
        <w:rPr>
          <w:sz w:val="22"/>
        </w:rPr>
        <w:t xml:space="preserve"> от 09.04.2025 г.).</w:t>
      </w:r>
    </w:p>
    <w:p w:rsidR="00CF4274" w:rsidRDefault="00000000">
      <w:pPr>
        <w:ind w:firstLine="708"/>
        <w:jc w:val="both"/>
        <w:rPr>
          <w:sz w:val="22"/>
        </w:rPr>
      </w:pPr>
      <w:r>
        <w:rPr>
          <w:sz w:val="22"/>
        </w:rPr>
        <w:t>Основание для проведения торгов – постановление судебного пристава-исполнителя Устиновского РОСП г. Ижевска УФССП России по УР Кабановой Т.С. от 26.03.2025 г. о передаче на реализацию на торгах.</w:t>
      </w:r>
    </w:p>
    <w:p w:rsidR="00CF4274" w:rsidRDefault="00000000">
      <w:pPr>
        <w:ind w:firstLine="709"/>
        <w:jc w:val="both"/>
        <w:rPr>
          <w:sz w:val="22"/>
        </w:rPr>
      </w:pPr>
      <w:r>
        <w:rPr>
          <w:sz w:val="22"/>
        </w:rPr>
        <w:t>Начальная цена – 2 500 000 руб. (НДС не облагается), задаток 125 000 руб., шаг аукциона 25 000 руб.</w:t>
      </w:r>
    </w:p>
    <w:p w:rsidR="00CF4274" w:rsidRDefault="00CF4274">
      <w:pPr>
        <w:ind w:firstLine="709"/>
        <w:jc w:val="both"/>
        <w:rPr>
          <w:sz w:val="22"/>
        </w:rPr>
      </w:pPr>
    </w:p>
    <w:p w:rsidR="00CF4274" w:rsidRDefault="00000000">
      <w:pPr>
        <w:ind w:firstLine="708"/>
        <w:contextualSpacing/>
        <w:jc w:val="both"/>
        <w:rPr>
          <w:sz w:val="22"/>
        </w:rPr>
      </w:pPr>
      <w:r>
        <w:rPr>
          <w:b/>
          <w:sz w:val="22"/>
        </w:rPr>
        <w:t>Лот № 4 (первичные торги)</w:t>
      </w:r>
      <w:r>
        <w:rPr>
          <w:sz w:val="22"/>
        </w:rPr>
        <w:t>.</w:t>
      </w:r>
      <w:r>
        <w:rPr>
          <w:b/>
          <w:sz w:val="22"/>
        </w:rPr>
        <w:t xml:space="preserve"> </w:t>
      </w:r>
      <w:r>
        <w:rPr>
          <w:sz w:val="22"/>
        </w:rPr>
        <w:t xml:space="preserve">Подвергнутое аресту Устиновским РОСП г. Ижевска УФССП России по УР по исполнительному производству № 37435/25/18018-ИП от 13.02.2025 г., имущество: Жилое помещение «двухкомнатная квартира» площадью 60,1 кв. м, назначение – жилое, этаж 7, кадастровый номер 18:26:000000:10947, местонахождение: Удмуртская Республика, г. Ижевск, ул. 10 лет Октября, д. 89, кв. 07-03, принадлежащее должнику </w:t>
      </w:r>
      <w:r>
        <w:rPr>
          <w:b/>
          <w:sz w:val="22"/>
        </w:rPr>
        <w:t>Обухову Александру Валерьевичу</w:t>
      </w:r>
      <w:r>
        <w:rPr>
          <w:sz w:val="22"/>
        </w:rPr>
        <w:t>, и находящееся в залоге у Перминова И.Г. Обременение: аресты, ипотека. Вид права: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(Уведомление №0000458 от 11.04.2025 г.).</w:t>
      </w:r>
    </w:p>
    <w:p w:rsidR="00CF4274" w:rsidRDefault="00000000">
      <w:pPr>
        <w:ind w:firstLine="708"/>
        <w:jc w:val="both"/>
        <w:rPr>
          <w:sz w:val="22"/>
        </w:rPr>
      </w:pPr>
      <w:r>
        <w:rPr>
          <w:sz w:val="22"/>
        </w:rPr>
        <w:t>Основание для проведения торгов – постановление судебного пристава-исполнителя Устиновского РОСП г. Ижевска УФССП России по УР Кабановой Т.С. от 01.04.2025 г. о передаче на реализацию на торгах.</w:t>
      </w:r>
    </w:p>
    <w:p w:rsidR="00CF4274" w:rsidRDefault="00000000">
      <w:pPr>
        <w:ind w:firstLine="709"/>
        <w:jc w:val="both"/>
        <w:rPr>
          <w:sz w:val="22"/>
        </w:rPr>
      </w:pPr>
      <w:r>
        <w:rPr>
          <w:sz w:val="22"/>
        </w:rPr>
        <w:t>Начальная цена – 4 400 000 руб. (НДС не облагается), задаток 220 000 руб., шаг аукциона 44 000 руб.</w:t>
      </w:r>
    </w:p>
    <w:p w:rsidR="00CF4274" w:rsidRDefault="00000000">
      <w:pPr>
        <w:ind w:firstLine="708"/>
        <w:contextualSpacing/>
        <w:jc w:val="both"/>
        <w:rPr>
          <w:sz w:val="22"/>
        </w:rPr>
      </w:pPr>
      <w:r>
        <w:rPr>
          <w:b/>
          <w:sz w:val="22"/>
        </w:rPr>
        <w:t>Лот № 5 (первичные торги)</w:t>
      </w:r>
      <w:r>
        <w:rPr>
          <w:sz w:val="22"/>
        </w:rPr>
        <w:t>.</w:t>
      </w:r>
      <w:r>
        <w:rPr>
          <w:b/>
          <w:sz w:val="22"/>
        </w:rPr>
        <w:t xml:space="preserve"> </w:t>
      </w:r>
      <w:r>
        <w:rPr>
          <w:sz w:val="22"/>
        </w:rPr>
        <w:t xml:space="preserve">Подвергнутое аресту Ленинским РОСП г. Ижевска УФССП России по УР по исполнительному производству № 83280/24/18020-ИП от 16.04.2024 г., имущество: Доля в праве общей долевой собственности (1/2 доли) на жилое помещение «квартира» площадью 65,8 кв. м, назначение – жилое, этаж 4, кадастровый номер 18:26:040060:207, местонахождение: Удмуртская Республика, г. Ижевск, ул. Нагорная, д. 46, кв. 45, принадлежащая должнику </w:t>
      </w:r>
      <w:proofErr w:type="spellStart"/>
      <w:r>
        <w:rPr>
          <w:b/>
          <w:sz w:val="22"/>
        </w:rPr>
        <w:t>Ватлину</w:t>
      </w:r>
      <w:proofErr w:type="spellEnd"/>
      <w:r>
        <w:rPr>
          <w:b/>
          <w:sz w:val="22"/>
        </w:rPr>
        <w:t xml:space="preserve"> Михаилу Николаевичу</w:t>
      </w:r>
      <w:r>
        <w:rPr>
          <w:sz w:val="22"/>
        </w:rPr>
        <w:t xml:space="preserve">, и находящаяся в залоге у Наумова М.Д. Обременение: аресты, ипотека. Вид права: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w:t>
      </w:r>
      <w:r>
        <w:rPr>
          <w:sz w:val="22"/>
        </w:rPr>
        <w:lastRenderedPageBreak/>
        <w:t>сведениях о задолженности по взносам за капитальный ремонт (судебным приставом-исполнителем не предоставлены). (Уведомление №0000474 от 15.04.2025 г.).</w:t>
      </w:r>
    </w:p>
    <w:p w:rsidR="00CF4274" w:rsidRDefault="00000000">
      <w:pPr>
        <w:ind w:firstLine="708"/>
        <w:jc w:val="both"/>
        <w:rPr>
          <w:sz w:val="22"/>
        </w:rPr>
      </w:pPr>
      <w:r>
        <w:rPr>
          <w:sz w:val="22"/>
        </w:rPr>
        <w:t>Основание для проведения торгов – постановление судебного пристава-исполнителя Ленинского РОСП г. Ижевска УФССП России по УР Державиной Д.Х. от 01.04.2025 г. о передаче на реализацию на торгах.</w:t>
      </w:r>
    </w:p>
    <w:p w:rsidR="00CF4274" w:rsidRDefault="00000000">
      <w:pPr>
        <w:ind w:firstLine="709"/>
        <w:jc w:val="both"/>
        <w:rPr>
          <w:sz w:val="22"/>
        </w:rPr>
      </w:pPr>
      <w:r>
        <w:rPr>
          <w:sz w:val="22"/>
        </w:rPr>
        <w:t>Начальная цена – 700 000 руб. (НДС не облагается), задаток 35 000 руб., шаг аукциона 7 000 руб.</w:t>
      </w:r>
    </w:p>
    <w:p w:rsidR="00CF4274" w:rsidRDefault="00CF4274">
      <w:pPr>
        <w:ind w:firstLine="709"/>
        <w:jc w:val="both"/>
        <w:rPr>
          <w:sz w:val="22"/>
        </w:rPr>
      </w:pPr>
    </w:p>
    <w:p w:rsidR="00CF4274" w:rsidRDefault="00000000">
      <w:pPr>
        <w:ind w:firstLine="708"/>
        <w:contextualSpacing/>
        <w:jc w:val="both"/>
        <w:rPr>
          <w:sz w:val="22"/>
        </w:rPr>
      </w:pPr>
      <w:r>
        <w:rPr>
          <w:b/>
          <w:sz w:val="22"/>
        </w:rPr>
        <w:t>Лот № 6 (первичные торги)</w:t>
      </w:r>
      <w:r>
        <w:rPr>
          <w:sz w:val="22"/>
        </w:rPr>
        <w:t>.</w:t>
      </w:r>
      <w:r>
        <w:rPr>
          <w:b/>
          <w:sz w:val="22"/>
        </w:rPr>
        <w:t xml:space="preserve"> </w:t>
      </w:r>
      <w:r>
        <w:rPr>
          <w:sz w:val="22"/>
        </w:rPr>
        <w:t xml:space="preserve">Подвергнутое аресту Первомайским РОСП г. Ижевска УФССП России по УР по исполнительному производству № 261740/24/18022-ИП от </w:t>
      </w:r>
      <w:r w:rsidRPr="00E31A7F">
        <w:rPr>
          <w:sz w:val="22"/>
        </w:rPr>
        <w:t>29.11.2024</w:t>
      </w:r>
      <w:r>
        <w:rPr>
          <w:sz w:val="22"/>
        </w:rPr>
        <w:t xml:space="preserve"> г., имущество: Жилое помещение «квартира» площадью 35,4 кв. м, назначение – жилое, этаж 9, кадастровый номер 18:26:050947:1152, местонахождение: Удмуртская Республика, г. Ижевск, ул. Курортная, 8, кв. 71, принадлежащее должнику </w:t>
      </w:r>
      <w:r>
        <w:rPr>
          <w:b/>
          <w:sz w:val="22"/>
        </w:rPr>
        <w:t>Аитовой Екатерине Геннадьевне</w:t>
      </w:r>
      <w:r>
        <w:rPr>
          <w:sz w:val="22"/>
        </w:rPr>
        <w:t>, и находящееся в залоге у Перминова И.Г. Обременение: аресты, ипотека. Вид права: собственность. По состоянию на 12.02.2025 по указанному адресу зарегистрирован 1 человек.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12.02.2025 составляет 1 909,56 руб.  (Уведомление №0000482 от 16.04.2025 г.).</w:t>
      </w:r>
    </w:p>
    <w:p w:rsidR="00CF4274" w:rsidRDefault="00000000">
      <w:pPr>
        <w:ind w:firstLine="708"/>
        <w:jc w:val="both"/>
        <w:rPr>
          <w:sz w:val="22"/>
        </w:rPr>
      </w:pPr>
      <w:r>
        <w:rPr>
          <w:sz w:val="22"/>
        </w:rPr>
        <w:t>Основание для проведения торгов – постановление судебного пристава-исполнителя Первомайского РОСП г. Ижевска УФССП России по УР Макаровой Е.В. от 08.04.2025 г. о передаче на реализацию на торгах.</w:t>
      </w:r>
    </w:p>
    <w:p w:rsidR="00CF4274" w:rsidRDefault="00000000">
      <w:pPr>
        <w:ind w:firstLine="709"/>
        <w:jc w:val="both"/>
        <w:rPr>
          <w:sz w:val="22"/>
        </w:rPr>
      </w:pPr>
      <w:r>
        <w:rPr>
          <w:sz w:val="22"/>
        </w:rPr>
        <w:t>Начальная цена – 1 700 000 руб. (НДС не облагается), задаток 85 000 руб., шаг аукциона 17 000 руб.</w:t>
      </w:r>
    </w:p>
    <w:p w:rsidR="00CF4274" w:rsidRDefault="00CF4274">
      <w:pPr>
        <w:ind w:firstLine="708"/>
        <w:contextualSpacing/>
        <w:jc w:val="both"/>
        <w:rPr>
          <w:b/>
          <w:sz w:val="22"/>
        </w:rPr>
      </w:pPr>
    </w:p>
    <w:p w:rsidR="00CF4274" w:rsidRDefault="00000000">
      <w:pPr>
        <w:ind w:firstLine="708"/>
        <w:contextualSpacing/>
        <w:jc w:val="both"/>
        <w:rPr>
          <w:sz w:val="22"/>
        </w:rPr>
      </w:pPr>
      <w:r>
        <w:rPr>
          <w:b/>
          <w:sz w:val="22"/>
        </w:rPr>
        <w:t>Лот № 7 (первичные торги)</w:t>
      </w:r>
      <w:r>
        <w:rPr>
          <w:sz w:val="22"/>
        </w:rPr>
        <w:t>.</w:t>
      </w:r>
      <w:r>
        <w:rPr>
          <w:b/>
          <w:sz w:val="22"/>
        </w:rPr>
        <w:t xml:space="preserve"> </w:t>
      </w:r>
      <w:r>
        <w:rPr>
          <w:sz w:val="22"/>
        </w:rPr>
        <w:t xml:space="preserve">Подвергнутое аресту Первомайским РОСП г. Ижевска УФССП России по УР по исполнительному производству № 210856/24/18022-ИП от 05.08.2024 г., имущество: Жилое помещение «квартира» площадью 32,8 кв. м, назначение – жилое, этаж 9, кадастровый номер 18:26:050971:2905, местонахождение: Удмуртская Республика, г. Ижевск, ул. Героя России Ильфата Закирова, д. 20, кв. 177, принадлежащее должнику </w:t>
      </w:r>
      <w:proofErr w:type="spellStart"/>
      <w:r>
        <w:rPr>
          <w:b/>
          <w:sz w:val="22"/>
        </w:rPr>
        <w:t>Поташову</w:t>
      </w:r>
      <w:proofErr w:type="spellEnd"/>
      <w:r>
        <w:rPr>
          <w:b/>
          <w:sz w:val="22"/>
        </w:rPr>
        <w:t xml:space="preserve"> Алексею Анатольевичу</w:t>
      </w:r>
      <w:r>
        <w:rPr>
          <w:sz w:val="22"/>
        </w:rPr>
        <w:t>, и находящееся в залоге у АО «АЛЬФА-БАНК» Обременение: аресты, ипотека. Вид права: собственность. По состоянию на 20.01.2025 по указанному адресу зарегистрированные лица отсутствуют.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01.02.2025 составляет 7 505,36 руб.  (Уведомление №0000483 от 16.04.2025 г.).</w:t>
      </w:r>
    </w:p>
    <w:p w:rsidR="00CF4274" w:rsidRDefault="00000000">
      <w:pPr>
        <w:ind w:firstLine="708"/>
        <w:jc w:val="both"/>
        <w:rPr>
          <w:sz w:val="22"/>
        </w:rPr>
      </w:pPr>
      <w:r>
        <w:rPr>
          <w:sz w:val="22"/>
        </w:rPr>
        <w:t>Основание для проведения торгов – постановление судебного пристава-исполнителя Первомайского РОСП г. Ижевска УФССП России по УР Макаровой Е.В. от 08.04.2025 г. о передаче на реализацию на торгах.</w:t>
      </w:r>
    </w:p>
    <w:p w:rsidR="00CF4274" w:rsidRDefault="00000000">
      <w:pPr>
        <w:ind w:firstLine="709"/>
        <w:jc w:val="both"/>
        <w:rPr>
          <w:sz w:val="22"/>
        </w:rPr>
      </w:pPr>
      <w:r>
        <w:rPr>
          <w:sz w:val="22"/>
        </w:rPr>
        <w:t>Начальная цена – 2 101 600 руб. (НДС не облагается), задаток 105 080 руб., шаг аукциона 21 016 руб.</w:t>
      </w:r>
    </w:p>
    <w:p w:rsidR="00CF4274" w:rsidRDefault="00CF4274">
      <w:pPr>
        <w:ind w:firstLine="709"/>
        <w:jc w:val="both"/>
        <w:rPr>
          <w:sz w:val="22"/>
        </w:rPr>
      </w:pPr>
    </w:p>
    <w:p w:rsidR="00CF4274" w:rsidRDefault="00000000">
      <w:pPr>
        <w:ind w:firstLine="708"/>
        <w:contextualSpacing/>
        <w:jc w:val="both"/>
        <w:rPr>
          <w:sz w:val="22"/>
        </w:rPr>
      </w:pPr>
      <w:r>
        <w:rPr>
          <w:b/>
          <w:sz w:val="22"/>
        </w:rPr>
        <w:t>Лот № 8 (первичные торги)</w:t>
      </w:r>
      <w:r>
        <w:rPr>
          <w:sz w:val="22"/>
        </w:rPr>
        <w:t>.</w:t>
      </w:r>
      <w:r>
        <w:rPr>
          <w:b/>
          <w:sz w:val="22"/>
        </w:rPr>
        <w:t xml:space="preserve"> </w:t>
      </w:r>
      <w:r>
        <w:rPr>
          <w:sz w:val="22"/>
        </w:rPr>
        <w:t xml:space="preserve">Подвергнутое аресту ОСП по Увинскому и Сюмсинскому районам  УФССП России по УР по исполнительному производству № 53273/21/18042-ИП от 29.09.2021 г., имущество: Жилой дом и земельный участок в составе одного лота, принадлежащие </w:t>
      </w:r>
      <w:r>
        <w:rPr>
          <w:b/>
          <w:sz w:val="22"/>
        </w:rPr>
        <w:t>Администрации муниципального образования «МО Увинский район</w:t>
      </w:r>
      <w:r>
        <w:rPr>
          <w:sz w:val="22"/>
        </w:rPr>
        <w:t xml:space="preserve">», являющееся наследником имущества </w:t>
      </w:r>
      <w:proofErr w:type="spellStart"/>
      <w:r>
        <w:rPr>
          <w:sz w:val="22"/>
        </w:rPr>
        <w:t>Дядькина</w:t>
      </w:r>
      <w:proofErr w:type="spellEnd"/>
      <w:r>
        <w:rPr>
          <w:sz w:val="22"/>
        </w:rPr>
        <w:t xml:space="preserve"> Николая Федоровича, и находящиеся в залоге у ПАО Сбербанк. </w:t>
      </w:r>
    </w:p>
    <w:p w:rsidR="00CF4274" w:rsidRDefault="00000000">
      <w:pPr>
        <w:ind w:firstLine="708"/>
        <w:contextualSpacing/>
        <w:jc w:val="both"/>
        <w:rPr>
          <w:sz w:val="22"/>
        </w:rPr>
      </w:pPr>
      <w:r>
        <w:rPr>
          <w:sz w:val="22"/>
        </w:rPr>
        <w:t>Жилое здание «жилой дом с постройками и пристройками: сени, стайка, навес, предбанник, баня</w:t>
      </w:r>
      <w:proofErr w:type="gramStart"/>
      <w:r>
        <w:rPr>
          <w:sz w:val="22"/>
        </w:rPr>
        <w:t>»,  площадь</w:t>
      </w:r>
      <w:proofErr w:type="gramEnd"/>
      <w:r>
        <w:rPr>
          <w:sz w:val="22"/>
        </w:rPr>
        <w:t xml:space="preserve"> 51,5 кв. м, назначение - жилое, количество этажей – 1 (в том числе подземных - 0), кадастровый номер: 18:21:049002:940. </w:t>
      </w:r>
    </w:p>
    <w:p w:rsidR="00CF4274" w:rsidRDefault="00000000">
      <w:pPr>
        <w:ind w:firstLine="709"/>
        <w:jc w:val="both"/>
        <w:rPr>
          <w:sz w:val="22"/>
        </w:rPr>
      </w:pPr>
      <w:r>
        <w:rPr>
          <w:sz w:val="22"/>
        </w:rPr>
        <w:t>Земельный участок площадью 3500 кв. м, категория земель - земли населенных пунктов, вид разрешенного использования – для ведения личного подсобного хозяйства, кадастровый номер: 18:21:049002:90.</w:t>
      </w:r>
    </w:p>
    <w:p w:rsidR="00CF4274" w:rsidRDefault="00000000">
      <w:pPr>
        <w:ind w:firstLine="708"/>
        <w:contextualSpacing/>
        <w:jc w:val="both"/>
        <w:rPr>
          <w:sz w:val="22"/>
        </w:rPr>
      </w:pPr>
      <w:r>
        <w:rPr>
          <w:sz w:val="22"/>
        </w:rPr>
        <w:t>Местоположение: Удмуртская Республика, Увинский район, с. Нылга, пер. Октябрьский, д. 40.</w:t>
      </w:r>
    </w:p>
    <w:p w:rsidR="00CF4274" w:rsidRDefault="00000000">
      <w:pPr>
        <w:ind w:firstLine="708"/>
        <w:contextualSpacing/>
        <w:jc w:val="both"/>
        <w:rPr>
          <w:sz w:val="22"/>
        </w:rPr>
      </w:pPr>
      <w:r>
        <w:rPr>
          <w:sz w:val="22"/>
        </w:rPr>
        <w:lastRenderedPageBreak/>
        <w:t xml:space="preserve"> Обременение: аресты, ипотека. Вид права: собственность. Организатор торгов сведениями о зарегистрированных лицах не располагает (судебным приставом-исполнителем не предоставлены). (Уведомление №0000502 от 18.04.2025 г.).</w:t>
      </w:r>
    </w:p>
    <w:p w:rsidR="00CF4274" w:rsidRDefault="00000000">
      <w:pPr>
        <w:ind w:firstLine="708"/>
        <w:jc w:val="both"/>
        <w:rPr>
          <w:sz w:val="22"/>
        </w:rPr>
      </w:pPr>
      <w:r>
        <w:rPr>
          <w:sz w:val="22"/>
        </w:rPr>
        <w:t>Основание для проведения торгов – постановление судебного пристава - исполнителя ОСП по Увинскому и Сюмсинскому районам УФССП России по УР Поповой И.</w:t>
      </w:r>
      <w:r w:rsidRPr="00E31A7F">
        <w:rPr>
          <w:sz w:val="22"/>
        </w:rPr>
        <w:t>Е.</w:t>
      </w:r>
      <w:r>
        <w:rPr>
          <w:sz w:val="22"/>
        </w:rPr>
        <w:t xml:space="preserve"> от 05.04.2025 г. о передаче на реализацию на торгах.</w:t>
      </w:r>
    </w:p>
    <w:p w:rsidR="00CF4274" w:rsidRDefault="00000000">
      <w:pPr>
        <w:ind w:firstLine="709"/>
        <w:jc w:val="both"/>
        <w:rPr>
          <w:sz w:val="22"/>
        </w:rPr>
      </w:pPr>
      <w:r>
        <w:rPr>
          <w:sz w:val="22"/>
        </w:rPr>
        <w:t xml:space="preserve">Начальная цена – 800 000 руб. (НДС не облагается), задаток 40 000 руб., шаг аукциона 8 000 руб. </w:t>
      </w:r>
    </w:p>
    <w:p w:rsidR="00CF4274" w:rsidRDefault="00CF4274">
      <w:pPr>
        <w:ind w:firstLine="708"/>
        <w:contextualSpacing/>
        <w:jc w:val="both"/>
        <w:rPr>
          <w:b/>
          <w:sz w:val="22"/>
        </w:rPr>
      </w:pPr>
    </w:p>
    <w:p w:rsidR="00CF4274" w:rsidRDefault="00000000">
      <w:pPr>
        <w:ind w:firstLine="708"/>
        <w:contextualSpacing/>
        <w:jc w:val="both"/>
        <w:rPr>
          <w:sz w:val="22"/>
        </w:rPr>
      </w:pPr>
      <w:r>
        <w:rPr>
          <w:b/>
          <w:sz w:val="22"/>
        </w:rPr>
        <w:t>Лот № 9 (первичные торги)</w:t>
      </w:r>
      <w:r>
        <w:rPr>
          <w:sz w:val="22"/>
        </w:rPr>
        <w:t>.</w:t>
      </w:r>
      <w:r>
        <w:rPr>
          <w:b/>
          <w:sz w:val="22"/>
        </w:rPr>
        <w:t xml:space="preserve"> </w:t>
      </w:r>
      <w:r>
        <w:rPr>
          <w:sz w:val="22"/>
        </w:rPr>
        <w:t xml:space="preserve">Подвергнутое аресту Шарканским РОСП УФССП России по УР по исполнительному производству № 42773/24/18043-ИП от 27.12.2024 г., имущество: Земельный участок площадью 1106 кв. м, категория земель - земли населенных пунктов, вид разрешенного использования - для размещения объектов индивидуального жилищного строительства, кадастровый номер 18:22:098001:223, местонахождение: Удмуртская Республика, Шарканский район, д. </w:t>
      </w:r>
      <w:proofErr w:type="spellStart"/>
      <w:r>
        <w:rPr>
          <w:sz w:val="22"/>
        </w:rPr>
        <w:t>Собино</w:t>
      </w:r>
      <w:proofErr w:type="spellEnd"/>
      <w:r>
        <w:rPr>
          <w:sz w:val="22"/>
        </w:rPr>
        <w:t xml:space="preserve">, ул. </w:t>
      </w:r>
      <w:proofErr w:type="spellStart"/>
      <w:r>
        <w:rPr>
          <w:sz w:val="22"/>
        </w:rPr>
        <w:t>Тамбырь</w:t>
      </w:r>
      <w:proofErr w:type="spellEnd"/>
      <w:r>
        <w:rPr>
          <w:sz w:val="22"/>
        </w:rPr>
        <w:t xml:space="preserve">, принадлежащее должнику </w:t>
      </w:r>
      <w:r>
        <w:rPr>
          <w:b/>
          <w:sz w:val="22"/>
        </w:rPr>
        <w:t>Корнауховой Ирине Александровне</w:t>
      </w:r>
      <w:r>
        <w:rPr>
          <w:sz w:val="22"/>
        </w:rPr>
        <w:t>, и находящееся в залоге у АО «</w:t>
      </w:r>
      <w:proofErr w:type="spellStart"/>
      <w:r>
        <w:rPr>
          <w:sz w:val="22"/>
        </w:rPr>
        <w:t>Датабанк</w:t>
      </w:r>
      <w:proofErr w:type="spellEnd"/>
      <w:r>
        <w:rPr>
          <w:sz w:val="22"/>
        </w:rPr>
        <w:t xml:space="preserve">». Обременение: аресты, ипотека, </w:t>
      </w:r>
      <w:r w:rsidRPr="00A406E6">
        <w:rPr>
          <w:sz w:val="22"/>
        </w:rPr>
        <w:t>ограничения, предусмотренные ст. 56 ЗК РФ.</w:t>
      </w:r>
      <w:r>
        <w:rPr>
          <w:sz w:val="22"/>
        </w:rPr>
        <w:t xml:space="preserve"> Вид права: собственность. (Уведомление №0000507 от 18.04.2025 г.).</w:t>
      </w:r>
    </w:p>
    <w:p w:rsidR="00CF4274" w:rsidRDefault="00000000">
      <w:pPr>
        <w:ind w:firstLine="708"/>
        <w:jc w:val="both"/>
        <w:rPr>
          <w:sz w:val="22"/>
        </w:rPr>
      </w:pPr>
      <w:r>
        <w:rPr>
          <w:sz w:val="22"/>
        </w:rPr>
        <w:t xml:space="preserve">Основание для проведения торгов – постановление </w:t>
      </w:r>
      <w:r w:rsidRPr="00A406E6">
        <w:rPr>
          <w:sz w:val="22"/>
        </w:rPr>
        <w:t xml:space="preserve">заместителя начальника отделения – заместителя старшего судебного пристава </w:t>
      </w:r>
      <w:r>
        <w:rPr>
          <w:sz w:val="22"/>
        </w:rPr>
        <w:t>Шарканского РОСП УФССП России по УР Каменских Н.А. от 09.04.2025 г. о передаче арестованного имущества на торги.</w:t>
      </w:r>
    </w:p>
    <w:p w:rsidR="00CF4274" w:rsidRDefault="00000000">
      <w:pPr>
        <w:ind w:firstLine="708"/>
        <w:contextualSpacing/>
        <w:jc w:val="both"/>
        <w:rPr>
          <w:sz w:val="22"/>
        </w:rPr>
      </w:pPr>
      <w:r>
        <w:rPr>
          <w:sz w:val="22"/>
        </w:rPr>
        <w:t>Начальная цена – 460 000 руб. (НДС не облагается), задаток 23 000 руб., шаг аукциона 4 600 руб.</w:t>
      </w:r>
    </w:p>
    <w:p w:rsidR="00CF4274" w:rsidRDefault="00CF4274">
      <w:pPr>
        <w:ind w:firstLine="709"/>
        <w:jc w:val="both"/>
        <w:rPr>
          <w:sz w:val="22"/>
        </w:rPr>
      </w:pPr>
    </w:p>
    <w:p w:rsidR="00CF4274" w:rsidRDefault="00000000">
      <w:pPr>
        <w:ind w:firstLine="708"/>
        <w:contextualSpacing/>
        <w:jc w:val="both"/>
        <w:rPr>
          <w:sz w:val="22"/>
        </w:rPr>
      </w:pPr>
      <w:r>
        <w:rPr>
          <w:b/>
          <w:sz w:val="22"/>
        </w:rPr>
        <w:t>Лот № 10 (первичные торги)</w:t>
      </w:r>
      <w:r>
        <w:rPr>
          <w:sz w:val="22"/>
        </w:rPr>
        <w:t>.</w:t>
      </w:r>
      <w:r>
        <w:rPr>
          <w:b/>
          <w:sz w:val="22"/>
        </w:rPr>
        <w:t xml:space="preserve"> </w:t>
      </w:r>
      <w:r>
        <w:rPr>
          <w:sz w:val="22"/>
        </w:rPr>
        <w:t xml:space="preserve">Подвергнутое аресту Шарканским РОСП УФССП России по УР по исполнительному производству № 7992/25/18043-ИП от 18.03.2025 г., имущество: Жилой дом и земельный участок в составе одного лота, принадлежащие должнику </w:t>
      </w:r>
      <w:r>
        <w:rPr>
          <w:b/>
          <w:sz w:val="22"/>
        </w:rPr>
        <w:t>Николаеву Александру Павловичу</w:t>
      </w:r>
      <w:r>
        <w:rPr>
          <w:sz w:val="22"/>
        </w:rPr>
        <w:t xml:space="preserve">, и находящиеся в залоге у ПАО Сбербанк. </w:t>
      </w:r>
    </w:p>
    <w:p w:rsidR="00CF4274" w:rsidRDefault="00000000">
      <w:pPr>
        <w:ind w:firstLine="708"/>
        <w:contextualSpacing/>
        <w:jc w:val="both"/>
        <w:rPr>
          <w:sz w:val="22"/>
        </w:rPr>
      </w:pPr>
      <w:r>
        <w:rPr>
          <w:sz w:val="22"/>
        </w:rPr>
        <w:t xml:space="preserve">Жилое здание «жилой дом» площадью 178,3 кв. м, назначение – жилое, количество этажей – 2 (в том числе подземных - 0), кадастровый номер: 18:22:062001:678. </w:t>
      </w:r>
    </w:p>
    <w:p w:rsidR="00CF4274" w:rsidRDefault="00000000">
      <w:pPr>
        <w:ind w:firstLine="709"/>
        <w:jc w:val="both"/>
        <w:rPr>
          <w:sz w:val="22"/>
        </w:rPr>
      </w:pPr>
      <w:r>
        <w:rPr>
          <w:sz w:val="22"/>
        </w:rPr>
        <w:t>Земельный участок площадью 2500 кв. м, категория земель - земли населенных пунктов, вид разрешенного использования – для ведения личного подсобного хозяйства, кадастровый номер: 18:22:062001:1175.</w:t>
      </w:r>
    </w:p>
    <w:p w:rsidR="00CF4274" w:rsidRDefault="00000000">
      <w:pPr>
        <w:ind w:firstLine="708"/>
        <w:contextualSpacing/>
        <w:jc w:val="both"/>
        <w:rPr>
          <w:sz w:val="22"/>
        </w:rPr>
      </w:pPr>
      <w:r>
        <w:rPr>
          <w:sz w:val="22"/>
        </w:rPr>
        <w:t>Местоположение: Удмуртская Республика, Шарканский р-н, с. Мишкино, ул. Московская, д. 4.</w:t>
      </w:r>
    </w:p>
    <w:p w:rsidR="00CF4274" w:rsidRDefault="00000000">
      <w:pPr>
        <w:ind w:firstLine="708"/>
        <w:contextualSpacing/>
        <w:jc w:val="both"/>
        <w:rPr>
          <w:sz w:val="22"/>
        </w:rPr>
      </w:pPr>
      <w:r>
        <w:rPr>
          <w:sz w:val="22"/>
        </w:rPr>
        <w:t xml:space="preserve"> Обременение: аресты, ипотека, </w:t>
      </w:r>
      <w:r w:rsidRPr="00FD5012">
        <w:rPr>
          <w:sz w:val="22"/>
        </w:rPr>
        <w:t>ограничения, предусмотренные ст. 56 ЗК РФ.</w:t>
      </w:r>
      <w:r>
        <w:rPr>
          <w:sz w:val="22"/>
        </w:rPr>
        <w:t xml:space="preserve"> Вид права: собственность. Организатор торгов сведениями о зарегистрированных лицах не располагает (судебным приставом-исполнителем не предоставлены). (Уведомление №0000508 от 18.04.2025 г.).</w:t>
      </w:r>
    </w:p>
    <w:p w:rsidR="00CF4274" w:rsidRDefault="00000000">
      <w:pPr>
        <w:ind w:firstLine="708"/>
        <w:jc w:val="both"/>
        <w:rPr>
          <w:sz w:val="22"/>
        </w:rPr>
      </w:pPr>
      <w:r>
        <w:rPr>
          <w:sz w:val="22"/>
        </w:rPr>
        <w:t xml:space="preserve">Основание для проведения торгов – постановление </w:t>
      </w:r>
      <w:r w:rsidRPr="00FD5012">
        <w:rPr>
          <w:sz w:val="22"/>
        </w:rPr>
        <w:t>заместителя начальника отделения – заместителя старшего судебного пристава</w:t>
      </w:r>
      <w:r>
        <w:rPr>
          <w:sz w:val="22"/>
        </w:rPr>
        <w:t xml:space="preserve"> Шарканского РОСП УФССП России по УР Каменских Н.А. от 09.04.2025 г. о передаче на реализацию на торгах.</w:t>
      </w:r>
    </w:p>
    <w:p w:rsidR="00CF4274" w:rsidRDefault="00000000">
      <w:pPr>
        <w:ind w:firstLine="709"/>
        <w:jc w:val="both"/>
        <w:rPr>
          <w:sz w:val="22"/>
        </w:rPr>
      </w:pPr>
      <w:r>
        <w:rPr>
          <w:sz w:val="22"/>
        </w:rPr>
        <w:t xml:space="preserve">Начальная цена – 2 339 200 руб. (НДС не облагается), задаток 116 960 руб., шаг аукциона 23 392 руб. </w:t>
      </w:r>
    </w:p>
    <w:p w:rsidR="00CF4274" w:rsidRDefault="00CF4274">
      <w:pPr>
        <w:ind w:firstLine="709"/>
        <w:jc w:val="both"/>
        <w:rPr>
          <w:sz w:val="22"/>
        </w:rPr>
      </w:pPr>
    </w:p>
    <w:p w:rsidR="00CF4274" w:rsidRDefault="00000000">
      <w:pPr>
        <w:ind w:firstLine="708"/>
        <w:contextualSpacing/>
        <w:jc w:val="both"/>
        <w:rPr>
          <w:sz w:val="22"/>
        </w:rPr>
      </w:pPr>
      <w:r>
        <w:rPr>
          <w:b/>
          <w:sz w:val="22"/>
        </w:rPr>
        <w:t>Лот № 11 (первичные торги)</w:t>
      </w:r>
      <w:r>
        <w:rPr>
          <w:sz w:val="22"/>
        </w:rPr>
        <w:t>.</w:t>
      </w:r>
      <w:r>
        <w:rPr>
          <w:b/>
          <w:sz w:val="22"/>
        </w:rPr>
        <w:t xml:space="preserve"> </w:t>
      </w:r>
      <w:r>
        <w:rPr>
          <w:sz w:val="22"/>
        </w:rPr>
        <w:t xml:space="preserve">Подвергнутое аресту Шарканским РОСП УФССП России по УР по исполнительному производству № 8134/25/18043-ИП от 18.03.2025 г., имущество: Земельный участок площадью 1049 кв. м, категория земель - земли населенных пунктов, вид разрешенного использования - для индивидуального жилищного строительства (код 2.1) (Зона застройки индивидуальными жилыми домами (Ж-1)), кадастровый номер 18:22:082001:214, местонахождение: Удмуртская Республика, Шарканский р-н, д. Липовка, ул. Прудовая, принадлежащее должнику </w:t>
      </w:r>
      <w:proofErr w:type="spellStart"/>
      <w:r>
        <w:rPr>
          <w:b/>
          <w:sz w:val="22"/>
        </w:rPr>
        <w:t>Тамазовой</w:t>
      </w:r>
      <w:proofErr w:type="spellEnd"/>
      <w:r>
        <w:rPr>
          <w:b/>
          <w:sz w:val="22"/>
        </w:rPr>
        <w:t xml:space="preserve"> </w:t>
      </w:r>
      <w:proofErr w:type="spellStart"/>
      <w:r>
        <w:rPr>
          <w:b/>
          <w:sz w:val="22"/>
        </w:rPr>
        <w:t>Рузане</w:t>
      </w:r>
      <w:proofErr w:type="spellEnd"/>
      <w:r>
        <w:rPr>
          <w:b/>
          <w:sz w:val="22"/>
        </w:rPr>
        <w:t xml:space="preserve"> </w:t>
      </w:r>
      <w:proofErr w:type="spellStart"/>
      <w:r>
        <w:rPr>
          <w:b/>
          <w:sz w:val="22"/>
        </w:rPr>
        <w:t>Ильясовне</w:t>
      </w:r>
      <w:proofErr w:type="spellEnd"/>
      <w:r>
        <w:rPr>
          <w:sz w:val="22"/>
        </w:rPr>
        <w:t xml:space="preserve">, и находящееся в залоге у ПАО Сбербанк. Обременение: аресты, ипотека, арест </w:t>
      </w:r>
      <w:r w:rsidRPr="00FD5012">
        <w:rPr>
          <w:sz w:val="22"/>
        </w:rPr>
        <w:t xml:space="preserve">Чегемского РОСП УФССП России по Кабардино-Балкарской Республике. </w:t>
      </w:r>
      <w:r>
        <w:rPr>
          <w:sz w:val="22"/>
        </w:rPr>
        <w:t>Вид права: собственность. (Уведомление №0000509 от 18.04.2025 г.).</w:t>
      </w:r>
    </w:p>
    <w:p w:rsidR="00CF4274" w:rsidRDefault="00000000">
      <w:pPr>
        <w:ind w:firstLine="708"/>
        <w:jc w:val="both"/>
        <w:rPr>
          <w:sz w:val="22"/>
        </w:rPr>
      </w:pPr>
      <w:r>
        <w:rPr>
          <w:sz w:val="22"/>
        </w:rPr>
        <w:t xml:space="preserve">Основание для проведения торгов – постановление </w:t>
      </w:r>
      <w:proofErr w:type="spellStart"/>
      <w:r>
        <w:rPr>
          <w:sz w:val="22"/>
        </w:rPr>
        <w:t>постановление</w:t>
      </w:r>
      <w:proofErr w:type="spellEnd"/>
      <w:r>
        <w:rPr>
          <w:sz w:val="22"/>
        </w:rPr>
        <w:t xml:space="preserve"> </w:t>
      </w:r>
      <w:r w:rsidRPr="00FD5012">
        <w:rPr>
          <w:sz w:val="22"/>
        </w:rPr>
        <w:t>заместителя начальника отделения – заместителя старшего судебного пристава</w:t>
      </w:r>
      <w:r>
        <w:rPr>
          <w:sz w:val="22"/>
        </w:rPr>
        <w:t xml:space="preserve"> Шарканского РОСП УФССП России по УР Каменских Н.А. от 09.04.2025 г. о передаче арестованного имущества на торги.</w:t>
      </w:r>
    </w:p>
    <w:p w:rsidR="00CF4274" w:rsidRDefault="00000000">
      <w:pPr>
        <w:ind w:firstLine="708"/>
        <w:contextualSpacing/>
        <w:jc w:val="both"/>
        <w:rPr>
          <w:sz w:val="22"/>
        </w:rPr>
      </w:pPr>
      <w:r>
        <w:rPr>
          <w:sz w:val="22"/>
        </w:rPr>
        <w:t>Начальная цена – 96 000 руб. (НДС не облагается), задаток 4 800 руб., шаг аукциона 960 руб.</w:t>
      </w:r>
    </w:p>
    <w:p w:rsidR="00CF4274" w:rsidRDefault="00CF4274">
      <w:pPr>
        <w:ind w:firstLine="709"/>
        <w:jc w:val="both"/>
        <w:rPr>
          <w:sz w:val="22"/>
        </w:rPr>
      </w:pPr>
    </w:p>
    <w:p w:rsidR="00CF4274" w:rsidRDefault="00000000">
      <w:pPr>
        <w:ind w:firstLine="708"/>
        <w:contextualSpacing/>
        <w:jc w:val="both"/>
        <w:rPr>
          <w:sz w:val="22"/>
        </w:rPr>
      </w:pPr>
      <w:r>
        <w:rPr>
          <w:b/>
          <w:sz w:val="22"/>
        </w:rPr>
        <w:t>Лот № 12 (первичные торги)</w:t>
      </w:r>
      <w:r>
        <w:rPr>
          <w:sz w:val="22"/>
        </w:rPr>
        <w:t>.</w:t>
      </w:r>
      <w:r>
        <w:rPr>
          <w:b/>
          <w:sz w:val="22"/>
        </w:rPr>
        <w:t xml:space="preserve"> </w:t>
      </w:r>
      <w:r>
        <w:rPr>
          <w:sz w:val="22"/>
        </w:rPr>
        <w:t xml:space="preserve">Подвергнутое аресту Ленинским РОСП г. Ижевска УФССП России по УР по исполнительному производству № 84862/25/18020-ИП от 21.03.2025 г., имущество: Жилое </w:t>
      </w:r>
      <w:r>
        <w:rPr>
          <w:sz w:val="22"/>
        </w:rPr>
        <w:lastRenderedPageBreak/>
        <w:t xml:space="preserve">помещение «квартира» площадью 53,3 кв. м, назначение – жилое, этаж 18, кадастровый номер 18:26:040546:424, местонахождение: Удмуртская Республика, г. Ижевск, Базарная площадь, д. 1, кв. 327, принадлежащая должнику </w:t>
      </w:r>
      <w:proofErr w:type="spellStart"/>
      <w:r>
        <w:rPr>
          <w:b/>
          <w:sz w:val="22"/>
        </w:rPr>
        <w:t>Камалутдинову</w:t>
      </w:r>
      <w:proofErr w:type="spellEnd"/>
      <w:r>
        <w:rPr>
          <w:b/>
          <w:sz w:val="22"/>
        </w:rPr>
        <w:t xml:space="preserve"> Александру </w:t>
      </w:r>
      <w:proofErr w:type="spellStart"/>
      <w:r>
        <w:rPr>
          <w:b/>
          <w:sz w:val="22"/>
        </w:rPr>
        <w:t>Галиахматовичу</w:t>
      </w:r>
      <w:proofErr w:type="spellEnd"/>
      <w:r>
        <w:rPr>
          <w:sz w:val="22"/>
        </w:rPr>
        <w:t>, и находящаяся в залоге у Банка ВТБ (ПАО). Обременение: аресты, ипотека. Вид права: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(Уведомление №0000516 от 21.04.2025 г.).</w:t>
      </w:r>
    </w:p>
    <w:p w:rsidR="00CF4274" w:rsidRDefault="00000000">
      <w:pPr>
        <w:ind w:firstLine="708"/>
        <w:jc w:val="both"/>
        <w:rPr>
          <w:sz w:val="22"/>
        </w:rPr>
      </w:pPr>
      <w:r>
        <w:rPr>
          <w:sz w:val="22"/>
        </w:rPr>
        <w:t>Основание для проведения торгов – постановление судебного пристава-исполнителя Ленинского РОСП г. Ижевска УФССП России по УР Александровой Л.В. от 21.04.2025 г. о передаче арестованного имущества на торги.</w:t>
      </w:r>
    </w:p>
    <w:p w:rsidR="00CF4274" w:rsidRDefault="00000000">
      <w:pPr>
        <w:ind w:firstLine="709"/>
        <w:jc w:val="both"/>
        <w:rPr>
          <w:sz w:val="22"/>
        </w:rPr>
      </w:pPr>
      <w:r>
        <w:rPr>
          <w:sz w:val="22"/>
        </w:rPr>
        <w:t>Начальная цена – 3 474 733,60 руб. (НДС не облагается), задаток 173 736,68 руб., шаг аукциона 34 747,34 руб.</w:t>
      </w:r>
    </w:p>
    <w:p w:rsidR="00CF4274" w:rsidRPr="00EE7960" w:rsidRDefault="00000000" w:rsidP="00EE7960">
      <w:pPr>
        <w:jc w:val="both"/>
        <w:rPr>
          <w:sz w:val="22"/>
        </w:rPr>
      </w:pPr>
      <w:r>
        <w:rPr>
          <w:sz w:val="22"/>
        </w:rPr>
        <w:t xml:space="preserve"> </w:t>
      </w:r>
    </w:p>
    <w:p w:rsidR="00CF4274" w:rsidRDefault="00000000">
      <w:pPr>
        <w:pStyle w:val="western"/>
        <w:ind w:firstLine="567"/>
        <w:jc w:val="center"/>
        <w:rPr>
          <w:b/>
          <w:sz w:val="22"/>
        </w:rPr>
      </w:pPr>
      <w:r>
        <w:rPr>
          <w:b/>
          <w:sz w:val="22"/>
        </w:rPr>
        <w:t>III. Условия участия в аукционе, порядок подачи заявки</w:t>
      </w:r>
    </w:p>
    <w:p w:rsidR="00CF4274" w:rsidRDefault="00000000">
      <w:pPr>
        <w:pStyle w:val="western"/>
        <w:numPr>
          <w:ilvl w:val="0"/>
          <w:numId w:val="1"/>
        </w:numPr>
        <w:jc w:val="center"/>
        <w:rPr>
          <w:b/>
          <w:sz w:val="22"/>
        </w:rPr>
      </w:pPr>
      <w:r>
        <w:rPr>
          <w:b/>
          <w:sz w:val="22"/>
        </w:rPr>
        <w:t>Общие условия</w:t>
      </w:r>
    </w:p>
    <w:p w:rsidR="00CF4274" w:rsidRDefault="00000000">
      <w:pPr>
        <w:pStyle w:val="western"/>
        <w:ind w:firstLine="567"/>
        <w:jc w:val="both"/>
        <w:rPr>
          <w:sz w:val="22"/>
        </w:rPr>
      </w:pPr>
      <w:r>
        <w:rPr>
          <w:sz w:val="22"/>
        </w:rPr>
        <w:t xml:space="preserve">Участником аукциона может быть любое юридическое лицо независимо </w:t>
      </w:r>
      <w:r>
        <w:rPr>
          <w:sz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rsidR="00CF4274" w:rsidRDefault="00000000">
      <w:pPr>
        <w:pStyle w:val="western"/>
        <w:ind w:firstLine="567"/>
        <w:jc w:val="both"/>
        <w:rPr>
          <w:sz w:val="22"/>
        </w:rPr>
      </w:pPr>
      <w:r>
        <w:rPr>
          <w:sz w:val="22"/>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CF4274" w:rsidRDefault="00000000">
      <w:pPr>
        <w:pStyle w:val="western"/>
        <w:ind w:firstLine="567"/>
        <w:jc w:val="both"/>
        <w:rPr>
          <w:sz w:val="22"/>
        </w:rPr>
      </w:pPr>
      <w:r>
        <w:rPr>
          <w:sz w:val="22"/>
        </w:rPr>
        <w:t xml:space="preserve">Заявитель при подаче заявки на участие в аукционе подает декларацию о том, что </w:t>
      </w:r>
      <w:r>
        <w:rPr>
          <w:sz w:val="22"/>
        </w:rPr>
        <w:br/>
        <w:t>не является лицом, которое в соответствии с п. 5 ст. 449.1 Гражданского кодекса Российской Федерации не вправе участвовать в торгах.</w:t>
      </w:r>
    </w:p>
    <w:p w:rsidR="00CF4274" w:rsidRDefault="00000000">
      <w:pPr>
        <w:pStyle w:val="western"/>
        <w:ind w:firstLine="567"/>
        <w:jc w:val="both"/>
        <w:rPr>
          <w:sz w:val="22"/>
        </w:rPr>
      </w:pPr>
      <w:r>
        <w:rPr>
          <w:sz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rsidR="00CF4274" w:rsidRDefault="00000000">
      <w:pPr>
        <w:pStyle w:val="western"/>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CF4274" w:rsidRDefault="00000000">
      <w:pPr>
        <w:pStyle w:val="western"/>
        <w:ind w:firstLine="567"/>
        <w:jc w:val="both"/>
        <w:rPr>
          <w:sz w:val="22"/>
        </w:rPr>
      </w:pPr>
      <w:r>
        <w:rPr>
          <w:sz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rsidR="00CF4274" w:rsidRDefault="00000000">
      <w:pPr>
        <w:pStyle w:val="western"/>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CF4274" w:rsidRDefault="00000000">
      <w:pPr>
        <w:pStyle w:val="western"/>
        <w:ind w:firstLine="567"/>
        <w:jc w:val="both"/>
        <w:rPr>
          <w:sz w:val="22"/>
        </w:rPr>
      </w:pPr>
      <w:r>
        <w:rPr>
          <w:sz w:val="22"/>
        </w:rPr>
        <w:t>Заявитель вправе подать только одну заявку в отношении лота аукциона с полным пакетом документов по нему.</w:t>
      </w:r>
    </w:p>
    <w:p w:rsidR="00CF4274" w:rsidRDefault="00000000">
      <w:pPr>
        <w:pStyle w:val="western"/>
        <w:ind w:firstLine="567"/>
        <w:jc w:val="both"/>
        <w:rPr>
          <w:sz w:val="22"/>
        </w:rPr>
      </w:pPr>
      <w:r>
        <w:rPr>
          <w:sz w:val="22"/>
        </w:rPr>
        <w:t>Заявитель подает заявку на участие в аукционе в сроки, установленные в извещении.</w:t>
      </w:r>
    </w:p>
    <w:p w:rsidR="00CF4274" w:rsidRDefault="00000000">
      <w:pPr>
        <w:pStyle w:val="western"/>
        <w:ind w:firstLine="567"/>
        <w:jc w:val="both"/>
        <w:rPr>
          <w:sz w:val="22"/>
        </w:rPr>
      </w:pPr>
      <w:r>
        <w:rPr>
          <w:sz w:val="22"/>
        </w:rPr>
        <w:lastRenderedPageBreak/>
        <w:t xml:space="preserve">Заявитель несет все расходы, связанные с подготовкой и подачей своей заявки </w:t>
      </w:r>
      <w:r>
        <w:rPr>
          <w:sz w:val="22"/>
        </w:rPr>
        <w:br/>
        <w:t xml:space="preserve">на участие в аукционе, а Организатор торгов не несет при этом обязательств по расходам, </w:t>
      </w:r>
      <w:r>
        <w:rPr>
          <w:sz w:val="22"/>
        </w:rPr>
        <w:br/>
        <w:t>за исключением случаев, прямо предусмотренных действующим законодательством.</w:t>
      </w:r>
    </w:p>
    <w:p w:rsidR="00CF4274" w:rsidRDefault="00000000">
      <w:pPr>
        <w:pStyle w:val="western"/>
        <w:ind w:firstLine="567"/>
        <w:jc w:val="both"/>
        <w:rPr>
          <w:sz w:val="22"/>
        </w:rPr>
      </w:pPr>
      <w:r>
        <w:rPr>
          <w:sz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Pr>
          <w:sz w:val="22"/>
        </w:rPr>
        <w:br/>
        <w:t>www.аст-капитал.рф.</w:t>
      </w:r>
    </w:p>
    <w:p w:rsidR="00CF4274" w:rsidRDefault="00000000">
      <w:pPr>
        <w:pStyle w:val="western"/>
        <w:ind w:firstLine="567"/>
        <w:jc w:val="both"/>
        <w:rPr>
          <w:sz w:val="22"/>
        </w:rPr>
      </w:pPr>
      <w:r>
        <w:rPr>
          <w:sz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www.аст-капитал.рф.</w:t>
      </w:r>
    </w:p>
    <w:p w:rsidR="00CF4274" w:rsidRDefault="00000000">
      <w:pPr>
        <w:pStyle w:val="western"/>
        <w:ind w:firstLine="567"/>
        <w:jc w:val="both"/>
        <w:rPr>
          <w:sz w:val="22"/>
        </w:rPr>
      </w:pPr>
      <w:r>
        <w:rPr>
          <w:sz w:val="22"/>
        </w:rPr>
        <w:t>Прием, регистрация, учет поступивших заявок, хранение заявок осуществляется программно-аппаратными средствами ЭТП.</w:t>
      </w:r>
    </w:p>
    <w:p w:rsidR="00CF4274" w:rsidRDefault="00000000">
      <w:pPr>
        <w:pStyle w:val="western"/>
        <w:ind w:firstLine="567"/>
        <w:jc w:val="both"/>
        <w:rPr>
          <w:sz w:val="22"/>
        </w:rPr>
      </w:pPr>
      <w:r>
        <w:rPr>
          <w:sz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rsidR="00CF4274" w:rsidRDefault="00CF4274">
      <w:pPr>
        <w:jc w:val="both"/>
        <w:rPr>
          <w:sz w:val="22"/>
        </w:rPr>
      </w:pPr>
    </w:p>
    <w:p w:rsidR="00CF4274" w:rsidRDefault="00000000">
      <w:pPr>
        <w:pStyle w:val="a9"/>
        <w:numPr>
          <w:ilvl w:val="0"/>
          <w:numId w:val="1"/>
        </w:numPr>
        <w:jc w:val="center"/>
        <w:rPr>
          <w:sz w:val="22"/>
        </w:rPr>
      </w:pPr>
      <w:r>
        <w:rPr>
          <w:b/>
          <w:sz w:val="22"/>
        </w:rPr>
        <w:t>Требования, предъявляемые к претендентам для участия в аукционе.</w:t>
      </w:r>
    </w:p>
    <w:p w:rsidR="00CF4274" w:rsidRDefault="00000000">
      <w:pPr>
        <w:ind w:firstLine="567"/>
        <w:jc w:val="both"/>
        <w:rPr>
          <w:sz w:val="22"/>
        </w:rPr>
      </w:pPr>
      <w:r>
        <w:rPr>
          <w:sz w:val="22"/>
        </w:rPr>
        <w:t xml:space="preserve">Для участия в торгах, необходимо зарегистрироваться </w:t>
      </w:r>
      <w:r>
        <w:rPr>
          <w:b/>
          <w:sz w:val="22"/>
        </w:rPr>
        <w:t>на</w:t>
      </w:r>
      <w:r>
        <w:rPr>
          <w:sz w:val="22"/>
        </w:rPr>
        <w:t xml:space="preserve"> </w:t>
      </w:r>
      <w:r>
        <w:rPr>
          <w:b/>
          <w:sz w:val="22"/>
        </w:rPr>
        <w:t>электронной торговой площадке (ЭТП)</w:t>
      </w:r>
      <w:r>
        <w:rPr>
          <w:sz w:val="22"/>
        </w:rPr>
        <w:t xml:space="preserve"> при наличии </w:t>
      </w:r>
      <w:r>
        <w:rPr>
          <w:b/>
          <w:sz w:val="22"/>
        </w:rPr>
        <w:t>электронной подписи (ЭП)</w:t>
      </w:r>
      <w:r>
        <w:rPr>
          <w:sz w:val="22"/>
        </w:rPr>
        <w:t xml:space="preserve">. </w:t>
      </w:r>
    </w:p>
    <w:p w:rsidR="00CF4274" w:rsidRDefault="00000000">
      <w:pPr>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CF4274" w:rsidRDefault="00000000">
      <w:pPr>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CF4274" w:rsidRDefault="00000000">
      <w:pPr>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CF4274" w:rsidRDefault="00000000">
      <w:pPr>
        <w:ind w:firstLine="567"/>
        <w:jc w:val="both"/>
        <w:rPr>
          <w:sz w:val="22"/>
        </w:rPr>
      </w:pPr>
      <w:r>
        <w:rPr>
          <w:sz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rsidR="00CF4274" w:rsidRDefault="00000000">
      <w:pPr>
        <w:ind w:firstLine="567"/>
        <w:jc w:val="both"/>
        <w:rPr>
          <w:sz w:val="22"/>
        </w:rPr>
      </w:pPr>
      <w:r>
        <w:rPr>
          <w:sz w:val="22"/>
        </w:rPr>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rsidR="00CF4274" w:rsidRDefault="00000000">
      <w:pPr>
        <w:ind w:firstLine="567"/>
        <w:jc w:val="both"/>
        <w:rPr>
          <w:sz w:val="22"/>
        </w:rPr>
      </w:pPr>
      <w:r>
        <w:rPr>
          <w:sz w:val="22"/>
        </w:rPr>
        <w:t>Подача заявки осуществляется в установленные сроки через ЭТП в соответствии с регламентом электронной торговой площадки, размещенным на сайте www.аст-капитал.рф.</w:t>
      </w:r>
    </w:p>
    <w:p w:rsidR="00CF4274" w:rsidRDefault="00000000">
      <w:pPr>
        <w:spacing w:line="276" w:lineRule="auto"/>
        <w:ind w:firstLine="567"/>
        <w:jc w:val="both"/>
        <w:rPr>
          <w:sz w:val="22"/>
        </w:rPr>
      </w:pPr>
      <w:r>
        <w:rPr>
          <w:sz w:val="22"/>
        </w:rPr>
        <w:t>Заявка на участие в аукционе подается путем заполнения формы заявки, утвержденной настоящим извещением (прилагается).</w:t>
      </w:r>
    </w:p>
    <w:p w:rsidR="00CF4274" w:rsidRDefault="00000000">
      <w:pPr>
        <w:spacing w:line="276" w:lineRule="auto"/>
        <w:ind w:firstLine="567"/>
        <w:jc w:val="both"/>
        <w:rPr>
          <w:sz w:val="22"/>
        </w:rPr>
      </w:pPr>
      <w:r>
        <w:rPr>
          <w:sz w:val="22"/>
        </w:rPr>
        <w:t>В состав заявки входят следующие документы:</w:t>
      </w:r>
    </w:p>
    <w:p w:rsidR="00CF4274" w:rsidRDefault="00000000">
      <w:pPr>
        <w:spacing w:line="276" w:lineRule="auto"/>
        <w:ind w:firstLine="567"/>
        <w:jc w:val="both"/>
        <w:rPr>
          <w:b/>
          <w:sz w:val="22"/>
        </w:rPr>
      </w:pPr>
      <w:r>
        <w:rPr>
          <w:b/>
          <w:sz w:val="22"/>
        </w:rPr>
        <w:t>- для физических лиц:</w:t>
      </w:r>
    </w:p>
    <w:p w:rsidR="00CF4274" w:rsidRDefault="00000000">
      <w:pPr>
        <w:spacing w:line="276" w:lineRule="auto"/>
        <w:ind w:firstLine="567"/>
        <w:jc w:val="both"/>
        <w:rPr>
          <w:sz w:val="22"/>
        </w:rPr>
      </w:pPr>
      <w:r>
        <w:rPr>
          <w:sz w:val="22"/>
        </w:rPr>
        <w:t>1) заявка на участие в торгах по форме, установленной извещением;</w:t>
      </w:r>
    </w:p>
    <w:p w:rsidR="00CF4274" w:rsidRDefault="00000000">
      <w:pPr>
        <w:spacing w:line="276" w:lineRule="auto"/>
        <w:ind w:firstLine="567"/>
        <w:jc w:val="both"/>
        <w:rPr>
          <w:sz w:val="22"/>
        </w:rPr>
      </w:pPr>
      <w:r>
        <w:rPr>
          <w:sz w:val="22"/>
        </w:rPr>
        <w:t>2) копия паспорта заявителя (копия страниц №№ 2-3, страницы с указанием последней регистрации гражданина по месту жительства);</w:t>
      </w:r>
    </w:p>
    <w:p w:rsidR="00CF4274" w:rsidRDefault="00000000">
      <w:pPr>
        <w:spacing w:line="276" w:lineRule="auto"/>
        <w:ind w:firstLine="567"/>
        <w:jc w:val="both"/>
        <w:rPr>
          <w:sz w:val="22"/>
        </w:rPr>
      </w:pPr>
      <w:r>
        <w:rPr>
          <w:sz w:val="22"/>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CF4274" w:rsidRDefault="00000000">
      <w:pPr>
        <w:spacing w:line="276" w:lineRule="auto"/>
        <w:ind w:firstLine="567"/>
        <w:jc w:val="both"/>
        <w:rPr>
          <w:sz w:val="22"/>
        </w:rPr>
      </w:pPr>
      <w:r>
        <w:rPr>
          <w:sz w:val="22"/>
        </w:rPr>
        <w:t>4) копия платежного поручения, подтверждающего оплату задатка на участие в торгах.</w:t>
      </w:r>
    </w:p>
    <w:p w:rsidR="00CF4274" w:rsidRDefault="00000000">
      <w:pPr>
        <w:spacing w:line="276" w:lineRule="auto"/>
        <w:ind w:firstLine="567"/>
        <w:jc w:val="both"/>
        <w:rPr>
          <w:b/>
          <w:sz w:val="22"/>
        </w:rPr>
      </w:pPr>
      <w:r>
        <w:rPr>
          <w:b/>
          <w:sz w:val="22"/>
        </w:rPr>
        <w:t>- для индивидуальных предпринимателей:</w:t>
      </w:r>
    </w:p>
    <w:p w:rsidR="00CF4274" w:rsidRDefault="00000000">
      <w:pPr>
        <w:spacing w:line="276" w:lineRule="auto"/>
        <w:ind w:firstLine="567"/>
        <w:jc w:val="both"/>
        <w:rPr>
          <w:sz w:val="22"/>
        </w:rPr>
      </w:pPr>
      <w:r>
        <w:rPr>
          <w:sz w:val="22"/>
        </w:rPr>
        <w:t>1) заявка на участие в торгах по форме, установленной извещением,</w:t>
      </w:r>
    </w:p>
    <w:p w:rsidR="00CF4274" w:rsidRDefault="00000000">
      <w:pPr>
        <w:spacing w:line="276" w:lineRule="auto"/>
        <w:ind w:firstLine="567"/>
        <w:jc w:val="both"/>
        <w:rPr>
          <w:sz w:val="22"/>
        </w:rPr>
      </w:pPr>
      <w:r>
        <w:rPr>
          <w:sz w:val="22"/>
        </w:rPr>
        <w:t>2) выписка из ЕГРИП, выданная не более чем за три месяца до даты подачи заявки на участие в торгах (допускается выписка, заверенная посредством ЭЦП);</w:t>
      </w:r>
    </w:p>
    <w:p w:rsidR="00CF4274" w:rsidRDefault="00000000">
      <w:pPr>
        <w:spacing w:line="276" w:lineRule="auto"/>
        <w:ind w:firstLine="567"/>
        <w:jc w:val="both"/>
        <w:rPr>
          <w:sz w:val="22"/>
        </w:rPr>
      </w:pPr>
      <w:r>
        <w:rPr>
          <w:sz w:val="22"/>
        </w:rPr>
        <w:lastRenderedPageBreak/>
        <w:t>3) копия паспорта заявителя (копия страниц №№ 2-3, страницы с указанием последней регистрации гражданина по месту жительства);</w:t>
      </w:r>
    </w:p>
    <w:p w:rsidR="00CF4274" w:rsidRDefault="00000000">
      <w:pPr>
        <w:spacing w:line="276" w:lineRule="auto"/>
        <w:ind w:firstLine="567"/>
        <w:jc w:val="both"/>
        <w:rPr>
          <w:sz w:val="22"/>
        </w:rPr>
      </w:pPr>
      <w:r>
        <w:rPr>
          <w:sz w:val="22"/>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CF4274" w:rsidRDefault="00000000">
      <w:pPr>
        <w:spacing w:line="276" w:lineRule="auto"/>
        <w:ind w:firstLine="567"/>
        <w:jc w:val="both"/>
        <w:rPr>
          <w:sz w:val="22"/>
        </w:rPr>
      </w:pPr>
      <w:r>
        <w:rPr>
          <w:sz w:val="22"/>
        </w:rPr>
        <w:t>5) копия платежного поручения, подтверждающего оплату задатка на участие в торгах.</w:t>
      </w:r>
    </w:p>
    <w:p w:rsidR="00CF4274" w:rsidRDefault="00000000">
      <w:pPr>
        <w:spacing w:line="276" w:lineRule="auto"/>
        <w:ind w:firstLine="567"/>
        <w:jc w:val="both"/>
        <w:rPr>
          <w:b/>
          <w:sz w:val="22"/>
        </w:rPr>
      </w:pPr>
      <w:r>
        <w:rPr>
          <w:b/>
          <w:sz w:val="22"/>
        </w:rPr>
        <w:t>- для юридических лиц:</w:t>
      </w:r>
    </w:p>
    <w:p w:rsidR="00CF4274" w:rsidRDefault="00000000">
      <w:pPr>
        <w:spacing w:line="276" w:lineRule="auto"/>
        <w:ind w:firstLine="567"/>
        <w:jc w:val="both"/>
        <w:rPr>
          <w:sz w:val="22"/>
        </w:rPr>
      </w:pPr>
      <w:r>
        <w:rPr>
          <w:sz w:val="22"/>
        </w:rPr>
        <w:t>1) заявка на участие в торгах по форме, установленной извещением;</w:t>
      </w:r>
    </w:p>
    <w:p w:rsidR="00CF4274" w:rsidRDefault="00000000">
      <w:pPr>
        <w:spacing w:line="276" w:lineRule="auto"/>
        <w:ind w:firstLine="567"/>
        <w:jc w:val="both"/>
        <w:rPr>
          <w:sz w:val="22"/>
        </w:rPr>
      </w:pPr>
      <w:r>
        <w:rPr>
          <w:sz w:val="22"/>
        </w:rPr>
        <w:t>2) заверенные документы, подтверждающие полномочия органов управления и должностных лиц претендента;</w:t>
      </w:r>
    </w:p>
    <w:p w:rsidR="00CF4274" w:rsidRDefault="00000000">
      <w:pPr>
        <w:spacing w:line="276" w:lineRule="auto"/>
        <w:ind w:firstLine="567"/>
        <w:jc w:val="both"/>
        <w:rPr>
          <w:sz w:val="22"/>
        </w:rPr>
      </w:pPr>
      <w:r>
        <w:rPr>
          <w:sz w:val="22"/>
        </w:rPr>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rsidR="00CF4274" w:rsidRDefault="00000000">
      <w:pPr>
        <w:spacing w:line="276" w:lineRule="auto"/>
        <w:ind w:firstLine="567"/>
        <w:jc w:val="both"/>
        <w:rPr>
          <w:sz w:val="22"/>
        </w:rPr>
      </w:pPr>
      <w:r>
        <w:rPr>
          <w:sz w:val="22"/>
        </w:rPr>
        <w:t>4) выписка из ЕГРЮЛ, выданная не более чем за три месяца до даты подачи заявки на участие в торгах (допускается выписка, заверенная посредством ЭЦП);</w:t>
      </w:r>
    </w:p>
    <w:p w:rsidR="00CF4274" w:rsidRDefault="00000000">
      <w:pPr>
        <w:spacing w:line="276" w:lineRule="auto"/>
        <w:ind w:firstLine="567"/>
        <w:jc w:val="both"/>
        <w:rPr>
          <w:sz w:val="22"/>
        </w:rPr>
      </w:pPr>
      <w:r>
        <w:rPr>
          <w:sz w:val="22"/>
        </w:rPr>
        <w:t>5) копия паспорта лица (копия страниц №№ 2-3, страницы с указанием последней регистрации гражданина по месту жительства), имеющего право действовать без доверенности либо уполномоченного лица по подачу заявки;</w:t>
      </w:r>
    </w:p>
    <w:p w:rsidR="00CF4274" w:rsidRDefault="00000000">
      <w:pPr>
        <w:spacing w:line="276" w:lineRule="auto"/>
        <w:ind w:firstLine="567"/>
        <w:jc w:val="both"/>
        <w:rPr>
          <w:sz w:val="22"/>
        </w:rPr>
      </w:pPr>
      <w:r>
        <w:rPr>
          <w:sz w:val="22"/>
        </w:rPr>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CF4274" w:rsidRDefault="00000000">
      <w:pPr>
        <w:spacing w:line="276" w:lineRule="auto"/>
        <w:ind w:firstLine="567"/>
        <w:jc w:val="both"/>
        <w:rPr>
          <w:sz w:val="22"/>
        </w:rPr>
      </w:pPr>
      <w:r>
        <w:rPr>
          <w:sz w:val="22"/>
        </w:rPr>
        <w:t>7) копия платежного поручения, подтверждающего оплату задатка на участие в торгах.</w:t>
      </w:r>
    </w:p>
    <w:p w:rsidR="00CF4274" w:rsidRDefault="00CF4274">
      <w:pPr>
        <w:spacing w:line="276" w:lineRule="auto"/>
        <w:ind w:firstLine="567"/>
        <w:jc w:val="both"/>
        <w:rPr>
          <w:sz w:val="22"/>
        </w:rPr>
      </w:pPr>
    </w:p>
    <w:p w:rsidR="00CF4274" w:rsidRDefault="00000000">
      <w:pPr>
        <w:ind w:firstLine="567"/>
        <w:jc w:val="both"/>
        <w:rPr>
          <w:b/>
          <w:sz w:val="22"/>
        </w:rPr>
      </w:pPr>
      <w:r>
        <w:rPr>
          <w:b/>
          <w:sz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rsidR="00CF4274" w:rsidRDefault="00CF4274">
      <w:pPr>
        <w:ind w:firstLine="567"/>
        <w:jc w:val="both"/>
        <w:rPr>
          <w:b/>
          <w:sz w:val="22"/>
        </w:rPr>
      </w:pPr>
    </w:p>
    <w:p w:rsidR="00CF4274" w:rsidRDefault="00000000">
      <w:pPr>
        <w:pStyle w:val="a9"/>
        <w:numPr>
          <w:ilvl w:val="0"/>
          <w:numId w:val="1"/>
        </w:numPr>
        <w:jc w:val="center"/>
        <w:rPr>
          <w:b/>
          <w:sz w:val="22"/>
        </w:rPr>
      </w:pPr>
      <w:r>
        <w:rPr>
          <w:b/>
          <w:sz w:val="22"/>
        </w:rPr>
        <w:t>Порядок внесения задатка и его возврата</w:t>
      </w:r>
    </w:p>
    <w:p w:rsidR="00CF4274" w:rsidRDefault="00000000">
      <w:pPr>
        <w:ind w:firstLine="567"/>
        <w:jc w:val="both"/>
        <w:rPr>
          <w:sz w:val="22"/>
        </w:rPr>
      </w:pPr>
      <w:r>
        <w:rPr>
          <w:sz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F4274" w:rsidRDefault="00000000">
      <w:pPr>
        <w:spacing w:line="276" w:lineRule="auto"/>
        <w:ind w:firstLine="567"/>
        <w:jc w:val="both"/>
        <w:rPr>
          <w:sz w:val="22"/>
        </w:rPr>
      </w:pPr>
      <w:r>
        <w:rPr>
          <w:sz w:val="22"/>
        </w:rPr>
        <w:t>Задаток вносится в валюте Российской Федерации на счет Межрегионального территориального управления Федерального агентства по управлению государственным имуществом в Удмуртской Республике и Кировской области до</w:t>
      </w:r>
      <w:r>
        <w:rPr>
          <w:b/>
          <w:sz w:val="22"/>
        </w:rPr>
        <w:t xml:space="preserve"> дня окончания приема заявок (включительно)</w:t>
      </w:r>
      <w:r>
        <w:rPr>
          <w:sz w:val="22"/>
        </w:rPr>
        <w:t xml:space="preserve"> по следующим реквизитам:</w:t>
      </w:r>
    </w:p>
    <w:p w:rsidR="00CF4274" w:rsidRDefault="00000000">
      <w:pPr>
        <w:spacing w:line="276" w:lineRule="auto"/>
        <w:ind w:firstLine="567"/>
        <w:jc w:val="both"/>
        <w:rPr>
          <w:sz w:val="22"/>
        </w:rPr>
      </w:pPr>
      <w:r>
        <w:rPr>
          <w:sz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rsidR="00CF4274" w:rsidRDefault="00000000">
      <w:pPr>
        <w:spacing w:line="276" w:lineRule="auto"/>
        <w:ind w:firstLine="567"/>
        <w:jc w:val="both"/>
        <w:rPr>
          <w:sz w:val="22"/>
        </w:rPr>
      </w:pPr>
      <w:r>
        <w:rPr>
          <w:sz w:val="22"/>
        </w:rPr>
        <w:t>ИНН 1841004975, КПП 184101001,</w:t>
      </w:r>
    </w:p>
    <w:p w:rsidR="00CF4274" w:rsidRDefault="00000000">
      <w:pPr>
        <w:spacing w:line="276" w:lineRule="auto"/>
        <w:ind w:firstLine="567"/>
        <w:jc w:val="both"/>
        <w:rPr>
          <w:sz w:val="22"/>
        </w:rPr>
      </w:pPr>
      <w:r>
        <w:rPr>
          <w:sz w:val="22"/>
        </w:rPr>
        <w:t>р/с 03212643000000011300,</w:t>
      </w:r>
    </w:p>
    <w:p w:rsidR="00CF4274" w:rsidRDefault="00000000">
      <w:pPr>
        <w:spacing w:line="276" w:lineRule="auto"/>
        <w:ind w:firstLine="567"/>
        <w:jc w:val="both"/>
        <w:rPr>
          <w:sz w:val="22"/>
        </w:rPr>
      </w:pPr>
      <w:r>
        <w:rPr>
          <w:sz w:val="22"/>
        </w:rPr>
        <w:t>к/с 40102810545370000081,</w:t>
      </w:r>
    </w:p>
    <w:p w:rsidR="00CF4274" w:rsidRDefault="00000000">
      <w:pPr>
        <w:spacing w:line="276" w:lineRule="auto"/>
        <w:ind w:firstLine="567"/>
        <w:jc w:val="both"/>
        <w:rPr>
          <w:sz w:val="22"/>
        </w:rPr>
      </w:pPr>
      <w:r>
        <w:rPr>
          <w:sz w:val="22"/>
        </w:rPr>
        <w:t>БИК 019401100,</w:t>
      </w:r>
    </w:p>
    <w:p w:rsidR="00CF4274" w:rsidRDefault="00000000">
      <w:pPr>
        <w:spacing w:line="276" w:lineRule="auto"/>
        <w:ind w:firstLine="567"/>
        <w:jc w:val="both"/>
        <w:rPr>
          <w:sz w:val="22"/>
        </w:rPr>
      </w:pPr>
      <w:r>
        <w:rPr>
          <w:sz w:val="22"/>
        </w:rPr>
        <w:t>КБК 16700000000000000000 либо 0,</w:t>
      </w:r>
    </w:p>
    <w:p w:rsidR="00CF4274" w:rsidRDefault="00000000">
      <w:pPr>
        <w:spacing w:line="276" w:lineRule="auto"/>
        <w:ind w:firstLine="567"/>
        <w:jc w:val="both"/>
        <w:rPr>
          <w:sz w:val="22"/>
        </w:rPr>
      </w:pPr>
      <w:r>
        <w:rPr>
          <w:sz w:val="22"/>
        </w:rPr>
        <w:t>ОКТМО 94701000,</w:t>
      </w:r>
    </w:p>
    <w:p w:rsidR="00CF4274" w:rsidRDefault="00000000">
      <w:pPr>
        <w:spacing w:line="276" w:lineRule="auto"/>
        <w:ind w:firstLine="567"/>
        <w:jc w:val="both"/>
        <w:rPr>
          <w:sz w:val="22"/>
        </w:rPr>
      </w:pPr>
      <w:r>
        <w:rPr>
          <w:b/>
          <w:sz w:val="22"/>
        </w:rPr>
        <w:t>Банк получателя</w:t>
      </w:r>
      <w:r>
        <w:rPr>
          <w:sz w:val="22"/>
        </w:rPr>
        <w:t xml:space="preserve"> Отделение - НБ Удмуртская Республика Банка России// УФК по Удмуртской Республике г. Ижевск. </w:t>
      </w:r>
    </w:p>
    <w:p w:rsidR="00CF4274" w:rsidRDefault="00000000">
      <w:pPr>
        <w:spacing w:line="276" w:lineRule="auto"/>
        <w:ind w:firstLine="567"/>
        <w:jc w:val="both"/>
        <w:rPr>
          <w:sz w:val="22"/>
        </w:rPr>
      </w:pPr>
      <w:r>
        <w:rPr>
          <w:sz w:val="22"/>
        </w:rPr>
        <w:t>КОД НПА - 0014</w:t>
      </w:r>
    </w:p>
    <w:p w:rsidR="00CF4274" w:rsidRDefault="00000000">
      <w:pPr>
        <w:spacing w:line="276" w:lineRule="auto"/>
        <w:ind w:firstLine="567"/>
        <w:jc w:val="both"/>
        <w:rPr>
          <w:sz w:val="22"/>
        </w:rPr>
      </w:pPr>
      <w:r>
        <w:rPr>
          <w:sz w:val="22"/>
        </w:rPr>
        <w:t>Назначение платежа при пополнении лицевого счета: "0014, задаток для участия в торгах №_______.</w:t>
      </w:r>
    </w:p>
    <w:p w:rsidR="00CF4274" w:rsidRDefault="00000000">
      <w:pPr>
        <w:ind w:firstLine="567"/>
        <w:jc w:val="both"/>
        <w:rPr>
          <w:b/>
          <w:i/>
          <w:sz w:val="22"/>
        </w:rPr>
      </w:pPr>
      <w:r>
        <w:rPr>
          <w:b/>
          <w:i/>
          <w:sz w:val="22"/>
        </w:rPr>
        <w:t xml:space="preserve">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w:t>
      </w:r>
      <w:r>
        <w:rPr>
          <w:b/>
          <w:i/>
          <w:sz w:val="22"/>
        </w:rPr>
        <w:lastRenderedPageBreak/>
        <w:t>распоряжение получателей средств федерального бюджета, плательщик обязан указывать код нормативного акта или уникального идентификатора платежа «0014»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rsidR="00CF4274" w:rsidRDefault="00CF4274">
      <w:pPr>
        <w:spacing w:line="276" w:lineRule="auto"/>
        <w:ind w:firstLine="567"/>
        <w:jc w:val="both"/>
        <w:rPr>
          <w:sz w:val="22"/>
        </w:rPr>
      </w:pPr>
    </w:p>
    <w:p w:rsidR="00CF4274" w:rsidRDefault="00000000">
      <w:pPr>
        <w:spacing w:line="276" w:lineRule="auto"/>
        <w:ind w:firstLine="567"/>
        <w:jc w:val="both"/>
        <w:rPr>
          <w:sz w:val="22"/>
        </w:rPr>
      </w:pPr>
      <w:r>
        <w:rPr>
          <w:sz w:val="22"/>
        </w:rPr>
        <w:t>Обращаем Ваше внимание, что в случае не указания плательщиком кода нормативного акта в платежном поручении, указанные поступления учитываются в УФК по Удмуртской Республике 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Кировской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rsidR="00CF4274" w:rsidRDefault="00000000">
      <w:pPr>
        <w:ind w:firstLine="567"/>
        <w:jc w:val="both"/>
        <w:rPr>
          <w:sz w:val="22"/>
        </w:rPr>
      </w:pPr>
      <w:r>
        <w:rPr>
          <w:sz w:val="22"/>
        </w:rPr>
        <w:t>Задаток вносится единым платежом. 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rsidR="00CF4274" w:rsidRDefault="00000000">
      <w:pPr>
        <w:ind w:firstLine="567"/>
        <w:jc w:val="both"/>
        <w:rPr>
          <w:sz w:val="22"/>
        </w:rPr>
      </w:pPr>
      <w:r>
        <w:rPr>
          <w:sz w:val="22"/>
        </w:rPr>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rsidR="00CF4274" w:rsidRDefault="00000000">
      <w:pPr>
        <w:ind w:firstLine="567"/>
        <w:jc w:val="both"/>
        <w:rPr>
          <w:sz w:val="22"/>
        </w:rPr>
      </w:pPr>
      <w:r>
        <w:rPr>
          <w:sz w:val="22"/>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rsidR="00CF4274" w:rsidRDefault="00CF4274">
      <w:pPr>
        <w:widowControl w:val="0"/>
        <w:tabs>
          <w:tab w:val="left" w:pos="0"/>
          <w:tab w:val="left" w:pos="851"/>
        </w:tabs>
        <w:ind w:firstLine="567"/>
        <w:jc w:val="center"/>
        <w:rPr>
          <w:sz w:val="22"/>
        </w:rPr>
      </w:pPr>
    </w:p>
    <w:p w:rsidR="00CF4274" w:rsidRDefault="00000000">
      <w:pPr>
        <w:widowControl w:val="0"/>
        <w:tabs>
          <w:tab w:val="left" w:pos="0"/>
          <w:tab w:val="left" w:pos="851"/>
        </w:tabs>
        <w:ind w:firstLine="567"/>
        <w:jc w:val="center"/>
        <w:rPr>
          <w:b/>
          <w:sz w:val="22"/>
        </w:rPr>
      </w:pPr>
      <w:r>
        <w:rPr>
          <w:b/>
          <w:sz w:val="22"/>
        </w:rPr>
        <w:t>4.</w:t>
      </w:r>
      <w:r>
        <w:rPr>
          <w:b/>
          <w:sz w:val="22"/>
        </w:rPr>
        <w:tab/>
        <w:t>Порядок оформления и подачи заявки</w:t>
      </w:r>
    </w:p>
    <w:p w:rsidR="00CF4274" w:rsidRDefault="00000000">
      <w:pPr>
        <w:widowControl w:val="0"/>
        <w:tabs>
          <w:tab w:val="left" w:pos="0"/>
          <w:tab w:val="left" w:pos="851"/>
        </w:tabs>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CF4274" w:rsidRDefault="00000000">
      <w:pPr>
        <w:widowControl w:val="0"/>
        <w:tabs>
          <w:tab w:val="left" w:pos="0"/>
          <w:tab w:val="left" w:pos="851"/>
        </w:tabs>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CF4274" w:rsidRDefault="00000000">
      <w:pPr>
        <w:widowControl w:val="0"/>
        <w:tabs>
          <w:tab w:val="left" w:pos="0"/>
          <w:tab w:val="left" w:pos="851"/>
        </w:tabs>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CF4274" w:rsidRDefault="00CF4274">
      <w:pPr>
        <w:rPr>
          <w:b/>
          <w:sz w:val="22"/>
        </w:rPr>
      </w:pPr>
    </w:p>
    <w:p w:rsidR="00CF4274" w:rsidRDefault="00000000">
      <w:pPr>
        <w:widowControl w:val="0"/>
        <w:tabs>
          <w:tab w:val="left" w:pos="0"/>
          <w:tab w:val="left" w:pos="851"/>
          <w:tab w:val="left" w:pos="993"/>
        </w:tabs>
        <w:ind w:firstLine="567"/>
        <w:jc w:val="center"/>
        <w:rPr>
          <w:b/>
          <w:sz w:val="22"/>
        </w:rPr>
      </w:pPr>
      <w:r>
        <w:rPr>
          <w:b/>
          <w:sz w:val="22"/>
        </w:rPr>
        <w:t>IV.</w:t>
      </w:r>
      <w:r>
        <w:rPr>
          <w:b/>
          <w:sz w:val="22"/>
        </w:rPr>
        <w:tab/>
        <w:t xml:space="preserve"> Подведение итогов приема заявок на участие в торгах</w:t>
      </w:r>
    </w:p>
    <w:p w:rsidR="00CF4274" w:rsidRDefault="00CF4274">
      <w:pPr>
        <w:widowControl w:val="0"/>
        <w:tabs>
          <w:tab w:val="left" w:pos="0"/>
          <w:tab w:val="left" w:pos="851"/>
          <w:tab w:val="left" w:pos="993"/>
        </w:tabs>
        <w:ind w:firstLine="567"/>
        <w:jc w:val="center"/>
        <w:rPr>
          <w:b/>
          <w:sz w:val="22"/>
        </w:rPr>
      </w:pPr>
    </w:p>
    <w:p w:rsidR="00CF4274" w:rsidRDefault="00000000">
      <w:pPr>
        <w:widowControl w:val="0"/>
        <w:tabs>
          <w:tab w:val="left" w:pos="0"/>
          <w:tab w:val="left" w:pos="851"/>
        </w:tabs>
        <w:ind w:firstLine="567"/>
        <w:jc w:val="both"/>
        <w:rPr>
          <w:sz w:val="22"/>
        </w:rPr>
      </w:pPr>
      <w:r>
        <w:rPr>
          <w:sz w:val="22"/>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Pr>
          <w:sz w:val="22"/>
        </w:rPr>
        <w:br/>
        <w:t>и принятые ЭТП, и устанавливает факт внесения претендентом задатка для участия в торгах согласно информации, представленной МТУ Росимущества в Удмуртской Республике и Кировской области.</w:t>
      </w:r>
    </w:p>
    <w:p w:rsidR="00CF4274" w:rsidRDefault="00000000">
      <w:pPr>
        <w:widowControl w:val="0"/>
        <w:tabs>
          <w:tab w:val="left" w:pos="0"/>
          <w:tab w:val="left" w:pos="851"/>
        </w:tabs>
        <w:ind w:firstLine="567"/>
        <w:jc w:val="both"/>
        <w:rPr>
          <w:sz w:val="22"/>
        </w:rPr>
      </w:pPr>
      <w:r>
        <w:rPr>
          <w:sz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rsidR="00CF4274" w:rsidRDefault="00000000">
      <w:pPr>
        <w:widowControl w:val="0"/>
        <w:tabs>
          <w:tab w:val="left" w:pos="0"/>
          <w:tab w:val="left" w:pos="851"/>
        </w:tabs>
        <w:ind w:firstLine="567"/>
        <w:jc w:val="both"/>
        <w:rPr>
          <w:sz w:val="22"/>
        </w:rPr>
      </w:pPr>
      <w:r>
        <w:rPr>
          <w:sz w:val="22"/>
        </w:rPr>
        <w:t>Заявитель не допускается к участию в аукционе, по следующим основаниям:</w:t>
      </w:r>
    </w:p>
    <w:p w:rsidR="00CF4274" w:rsidRDefault="00000000">
      <w:pPr>
        <w:widowControl w:val="0"/>
        <w:tabs>
          <w:tab w:val="left" w:pos="0"/>
          <w:tab w:val="left" w:pos="851"/>
        </w:tabs>
        <w:spacing w:line="276" w:lineRule="auto"/>
        <w:ind w:firstLine="567"/>
        <w:jc w:val="both"/>
        <w:rPr>
          <w:sz w:val="22"/>
        </w:rPr>
      </w:pPr>
      <w:r>
        <w:rPr>
          <w:sz w:val="22"/>
        </w:rPr>
        <w:t>- заявка подана по истечении срока подачи заявок;</w:t>
      </w:r>
    </w:p>
    <w:p w:rsidR="00CF4274" w:rsidRDefault="00000000">
      <w:pPr>
        <w:widowControl w:val="0"/>
        <w:tabs>
          <w:tab w:val="left" w:pos="0"/>
          <w:tab w:val="left" w:pos="851"/>
        </w:tabs>
        <w:spacing w:line="276" w:lineRule="auto"/>
        <w:ind w:firstLine="567"/>
        <w:jc w:val="both"/>
        <w:rPr>
          <w:sz w:val="22"/>
        </w:rPr>
      </w:pPr>
      <w:r>
        <w:rPr>
          <w:sz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CF4274" w:rsidRDefault="00000000">
      <w:pPr>
        <w:widowControl w:val="0"/>
        <w:tabs>
          <w:tab w:val="left" w:pos="0"/>
          <w:tab w:val="left" w:pos="851"/>
        </w:tabs>
        <w:spacing w:line="276" w:lineRule="auto"/>
        <w:ind w:firstLine="567"/>
        <w:jc w:val="both"/>
        <w:rPr>
          <w:sz w:val="22"/>
        </w:rPr>
      </w:pPr>
      <w:r>
        <w:rPr>
          <w:sz w:val="22"/>
        </w:rPr>
        <w:t xml:space="preserve">- представлены не все документы в соответствии с перечнем, указанным в извещении </w:t>
      </w:r>
      <w:r>
        <w:rPr>
          <w:sz w:val="22"/>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rsidR="00CF4274" w:rsidRDefault="00000000">
      <w:pPr>
        <w:widowControl w:val="0"/>
        <w:tabs>
          <w:tab w:val="left" w:pos="0"/>
          <w:tab w:val="left" w:pos="851"/>
        </w:tabs>
        <w:spacing w:line="276" w:lineRule="auto"/>
        <w:ind w:firstLine="567"/>
        <w:jc w:val="both"/>
        <w:rPr>
          <w:sz w:val="22"/>
        </w:rPr>
      </w:pPr>
      <w:r>
        <w:rPr>
          <w:sz w:val="22"/>
        </w:rPr>
        <w:t>- выявление недостоверной информации, указанной в заявке на участие в торгах;</w:t>
      </w:r>
    </w:p>
    <w:p w:rsidR="00CF4274" w:rsidRDefault="00000000">
      <w:pPr>
        <w:widowControl w:val="0"/>
        <w:tabs>
          <w:tab w:val="left" w:pos="0"/>
          <w:tab w:val="left" w:pos="851"/>
        </w:tabs>
        <w:spacing w:line="276" w:lineRule="auto"/>
        <w:ind w:firstLine="567"/>
        <w:jc w:val="both"/>
        <w:rPr>
          <w:sz w:val="22"/>
        </w:rPr>
      </w:pPr>
      <w:r>
        <w:rPr>
          <w:sz w:val="22"/>
        </w:rPr>
        <w:t>- заявка подана лицом, не уполномоченным претендентом на осуществление таких действий;</w:t>
      </w:r>
    </w:p>
    <w:p w:rsidR="00CF4274"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задатка на счет МТУ Росимущества в Удмуртской Республике и Кировской области;</w:t>
      </w:r>
    </w:p>
    <w:p w:rsidR="00CF4274"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тарифа площадки на счет ЭТП.</w:t>
      </w:r>
    </w:p>
    <w:p w:rsidR="00CF4274" w:rsidRDefault="00000000">
      <w:pPr>
        <w:widowControl w:val="0"/>
        <w:tabs>
          <w:tab w:val="left" w:pos="0"/>
          <w:tab w:val="left" w:pos="851"/>
        </w:tabs>
        <w:spacing w:line="276" w:lineRule="auto"/>
        <w:ind w:firstLine="567"/>
        <w:jc w:val="both"/>
        <w:rPr>
          <w:sz w:val="22"/>
        </w:rPr>
      </w:pPr>
      <w:r>
        <w:rPr>
          <w:sz w:val="22"/>
        </w:rPr>
        <w:t>Данный перечень оснований для отказа в допуске к участию в торгах является исчерпывающим.</w:t>
      </w:r>
    </w:p>
    <w:p w:rsidR="00CF4274" w:rsidRDefault="00000000">
      <w:pPr>
        <w:widowControl w:val="0"/>
        <w:tabs>
          <w:tab w:val="left" w:pos="0"/>
          <w:tab w:val="left" w:pos="851"/>
        </w:tabs>
        <w:ind w:firstLine="567"/>
        <w:jc w:val="both"/>
        <w:rPr>
          <w:sz w:val="22"/>
        </w:rPr>
      </w:pPr>
      <w:r>
        <w:rPr>
          <w:sz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Pr>
          <w:sz w:val="22"/>
        </w:rPr>
        <w:br/>
      </w:r>
      <w:r>
        <w:rPr>
          <w:sz w:val="22"/>
        </w:rPr>
        <w:lastRenderedPageBreak/>
        <w:t>с указанием членов Комиссии, присутствующих на заседании.</w:t>
      </w:r>
    </w:p>
    <w:p w:rsidR="00CF4274" w:rsidRDefault="00CF4274">
      <w:pPr>
        <w:jc w:val="center"/>
        <w:rPr>
          <w:sz w:val="22"/>
        </w:rPr>
      </w:pPr>
    </w:p>
    <w:p w:rsidR="00CF4274" w:rsidRDefault="00000000">
      <w:pPr>
        <w:jc w:val="center"/>
        <w:rPr>
          <w:b/>
          <w:sz w:val="22"/>
        </w:rPr>
      </w:pPr>
      <w:r>
        <w:rPr>
          <w:b/>
          <w:sz w:val="22"/>
        </w:rPr>
        <w:t>V. Порядок проведения аукциона и подведения итогов (результатов) аукциона</w:t>
      </w:r>
    </w:p>
    <w:p w:rsidR="00CF4274" w:rsidRDefault="00CF4274">
      <w:pPr>
        <w:jc w:val="center"/>
        <w:rPr>
          <w:b/>
          <w:sz w:val="22"/>
        </w:rPr>
      </w:pPr>
    </w:p>
    <w:p w:rsidR="00CF4274" w:rsidRDefault="00000000">
      <w:pPr>
        <w:widowControl w:val="0"/>
        <w:tabs>
          <w:tab w:val="left" w:pos="0"/>
          <w:tab w:val="left" w:pos="851"/>
        </w:tabs>
        <w:ind w:firstLine="567"/>
        <w:jc w:val="both"/>
        <w:rPr>
          <w:sz w:val="22"/>
        </w:rPr>
      </w:pPr>
      <w:r>
        <w:rPr>
          <w:sz w:val="22"/>
        </w:rPr>
        <w:t>Аукцион проводится в день и время, указанные в настоящем извещении, на ЭТП «АСТ-Капитал», расположенной в сети Интернет по адресу www.аст-капитал.рф.</w:t>
      </w:r>
    </w:p>
    <w:p w:rsidR="00CF4274" w:rsidRDefault="00000000">
      <w:pPr>
        <w:widowControl w:val="0"/>
        <w:tabs>
          <w:tab w:val="left" w:pos="0"/>
          <w:tab w:val="left" w:pos="851"/>
        </w:tabs>
        <w:ind w:firstLine="567"/>
        <w:jc w:val="both"/>
        <w:rPr>
          <w:sz w:val="22"/>
        </w:rPr>
      </w:pPr>
      <w:r>
        <w:rPr>
          <w:sz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rsidR="00CF4274" w:rsidRDefault="00000000">
      <w:pPr>
        <w:widowControl w:val="0"/>
        <w:tabs>
          <w:tab w:val="left" w:pos="0"/>
          <w:tab w:val="left" w:pos="851"/>
        </w:tabs>
        <w:ind w:firstLine="567"/>
        <w:jc w:val="both"/>
        <w:rPr>
          <w:sz w:val="22"/>
        </w:rPr>
      </w:pPr>
      <w:r>
        <w:rPr>
          <w:sz w:val="22"/>
        </w:rPr>
        <w:t>В аукционе могут участвовать только заявители, признанные участниками торгов.</w:t>
      </w:r>
    </w:p>
    <w:p w:rsidR="00CF4274" w:rsidRDefault="00000000">
      <w:pPr>
        <w:widowControl w:val="0"/>
        <w:tabs>
          <w:tab w:val="left" w:pos="0"/>
          <w:tab w:val="left" w:pos="851"/>
        </w:tabs>
        <w:ind w:firstLine="567"/>
        <w:jc w:val="both"/>
        <w:rPr>
          <w:sz w:val="22"/>
        </w:rPr>
      </w:pPr>
      <w:r>
        <w:rPr>
          <w:sz w:val="22"/>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rsidR="00CF4274" w:rsidRDefault="00000000">
      <w:pPr>
        <w:widowControl w:val="0"/>
        <w:tabs>
          <w:tab w:val="left" w:pos="0"/>
          <w:tab w:val="left" w:pos="851"/>
        </w:tabs>
        <w:ind w:firstLine="567"/>
        <w:jc w:val="both"/>
        <w:rPr>
          <w:sz w:val="22"/>
        </w:rPr>
      </w:pPr>
      <w:r>
        <w:rPr>
          <w:sz w:val="22"/>
        </w:rPr>
        <w:t xml:space="preserve">Победителем торгов признается участник, предложивший наиболее высокую цену </w:t>
      </w:r>
      <w:r>
        <w:rPr>
          <w:sz w:val="22"/>
        </w:rPr>
        <w:br/>
        <w:t>за предмет торгов (далее — Победитель торгов, Покупатель).</w:t>
      </w:r>
    </w:p>
    <w:p w:rsidR="00CF4274" w:rsidRDefault="00000000">
      <w:pPr>
        <w:widowControl w:val="0"/>
        <w:tabs>
          <w:tab w:val="left" w:pos="0"/>
          <w:tab w:val="left" w:pos="851"/>
        </w:tabs>
        <w:ind w:firstLine="567"/>
        <w:jc w:val="both"/>
        <w:rPr>
          <w:sz w:val="22"/>
        </w:rPr>
      </w:pPr>
      <w:r>
        <w:rPr>
          <w:sz w:val="22"/>
        </w:rPr>
        <w:t>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основанием для заключения договора купли-продажи.</w:t>
      </w:r>
    </w:p>
    <w:p w:rsidR="00CF4274" w:rsidRDefault="00000000">
      <w:pPr>
        <w:ind w:firstLine="567"/>
        <w:jc w:val="both"/>
        <w:rPr>
          <w:sz w:val="22"/>
        </w:rPr>
      </w:pPr>
      <w:r>
        <w:rPr>
          <w:b/>
          <w:sz w:val="22"/>
        </w:rPr>
        <w:t>Победитель торгов уплачивает Организатору торгов сумму покупки за вычетом задатка в течение 5 календарных дней по следующим реквизитам:</w:t>
      </w:r>
      <w:r>
        <w:rPr>
          <w:sz w:val="22"/>
        </w:rPr>
        <w:t xml:space="preserve"> </w:t>
      </w:r>
    </w:p>
    <w:p w:rsidR="00CF4274" w:rsidRDefault="00000000">
      <w:pPr>
        <w:spacing w:line="276" w:lineRule="auto"/>
        <w:ind w:firstLine="567"/>
        <w:jc w:val="both"/>
        <w:rPr>
          <w:sz w:val="22"/>
        </w:rPr>
      </w:pPr>
      <w:r>
        <w:rPr>
          <w:sz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rsidR="00CF4274" w:rsidRDefault="00000000">
      <w:pPr>
        <w:spacing w:line="276" w:lineRule="auto"/>
        <w:ind w:firstLine="567"/>
        <w:jc w:val="both"/>
        <w:rPr>
          <w:sz w:val="22"/>
        </w:rPr>
      </w:pPr>
      <w:r>
        <w:rPr>
          <w:sz w:val="22"/>
        </w:rPr>
        <w:t>ИНН 1841004975, КПП 184101001,</w:t>
      </w:r>
    </w:p>
    <w:p w:rsidR="00CF4274" w:rsidRDefault="00000000">
      <w:pPr>
        <w:spacing w:line="276" w:lineRule="auto"/>
        <w:ind w:firstLine="567"/>
        <w:jc w:val="both"/>
        <w:rPr>
          <w:sz w:val="22"/>
        </w:rPr>
      </w:pPr>
      <w:r>
        <w:rPr>
          <w:sz w:val="22"/>
        </w:rPr>
        <w:t>р/с 03212643000000011300,</w:t>
      </w:r>
    </w:p>
    <w:p w:rsidR="00CF4274" w:rsidRDefault="00000000">
      <w:pPr>
        <w:spacing w:line="276" w:lineRule="auto"/>
        <w:ind w:firstLine="567"/>
        <w:jc w:val="both"/>
        <w:rPr>
          <w:sz w:val="22"/>
        </w:rPr>
      </w:pPr>
      <w:r>
        <w:rPr>
          <w:sz w:val="22"/>
        </w:rPr>
        <w:t>к/с 40102810545370000081,</w:t>
      </w:r>
    </w:p>
    <w:p w:rsidR="00CF4274" w:rsidRDefault="00000000">
      <w:pPr>
        <w:spacing w:line="276" w:lineRule="auto"/>
        <w:ind w:firstLine="567"/>
        <w:jc w:val="both"/>
        <w:rPr>
          <w:sz w:val="22"/>
        </w:rPr>
      </w:pPr>
      <w:r>
        <w:rPr>
          <w:sz w:val="22"/>
        </w:rPr>
        <w:t>БИК 019401100,</w:t>
      </w:r>
    </w:p>
    <w:p w:rsidR="00CF4274" w:rsidRDefault="00000000">
      <w:pPr>
        <w:spacing w:line="276" w:lineRule="auto"/>
        <w:ind w:firstLine="567"/>
        <w:jc w:val="both"/>
        <w:rPr>
          <w:sz w:val="22"/>
        </w:rPr>
      </w:pPr>
      <w:r>
        <w:rPr>
          <w:sz w:val="22"/>
        </w:rPr>
        <w:t>КБК 16700000000000000000 либо 0,</w:t>
      </w:r>
    </w:p>
    <w:p w:rsidR="00CF4274" w:rsidRDefault="00000000">
      <w:pPr>
        <w:spacing w:line="276" w:lineRule="auto"/>
        <w:ind w:firstLine="567"/>
        <w:jc w:val="both"/>
        <w:rPr>
          <w:sz w:val="22"/>
        </w:rPr>
      </w:pPr>
      <w:r>
        <w:rPr>
          <w:sz w:val="22"/>
        </w:rPr>
        <w:t>ОКТМО 94701000,</w:t>
      </w:r>
    </w:p>
    <w:p w:rsidR="00CF4274" w:rsidRDefault="00000000">
      <w:pPr>
        <w:spacing w:line="276" w:lineRule="auto"/>
        <w:ind w:firstLine="567"/>
        <w:jc w:val="both"/>
        <w:rPr>
          <w:sz w:val="22"/>
        </w:rPr>
      </w:pPr>
      <w:r>
        <w:rPr>
          <w:b/>
          <w:sz w:val="22"/>
        </w:rPr>
        <w:t>Банк получателя</w:t>
      </w:r>
      <w:r>
        <w:rPr>
          <w:sz w:val="22"/>
        </w:rPr>
        <w:t xml:space="preserve"> Отделение - НБ Удмуртская Республика Банка России// УФК по Удмуртской Республике г. Ижевск. </w:t>
      </w:r>
    </w:p>
    <w:p w:rsidR="00CF4274" w:rsidRDefault="00000000">
      <w:pPr>
        <w:spacing w:line="276" w:lineRule="auto"/>
        <w:ind w:firstLine="567"/>
        <w:jc w:val="both"/>
        <w:rPr>
          <w:sz w:val="22"/>
        </w:rPr>
      </w:pPr>
      <w:r>
        <w:rPr>
          <w:sz w:val="22"/>
        </w:rPr>
        <w:t>КОД НПА - 0014</w:t>
      </w:r>
    </w:p>
    <w:p w:rsidR="00CF4274" w:rsidRDefault="00000000">
      <w:pPr>
        <w:spacing w:line="276" w:lineRule="auto"/>
        <w:ind w:firstLine="567"/>
        <w:jc w:val="both"/>
        <w:rPr>
          <w:sz w:val="22"/>
        </w:rPr>
      </w:pPr>
      <w:r>
        <w:rPr>
          <w:sz w:val="22"/>
        </w:rPr>
        <w:t>Назначение платежа при пополнении лицевого счета: "0014, оплата имущества по торгам №_______.</w:t>
      </w:r>
    </w:p>
    <w:p w:rsidR="00CF4274" w:rsidRDefault="00000000">
      <w:pPr>
        <w:ind w:firstLine="567"/>
        <w:jc w:val="both"/>
        <w:rPr>
          <w:sz w:val="22"/>
        </w:rPr>
      </w:pPr>
      <w:r>
        <w:rPr>
          <w:sz w:val="22"/>
        </w:rPr>
        <w:t>При совершении платежа обязательно заполнять/указывать код нормативного акта или уникального идентификатора платежа (поле 22 – код НПА): «0014».</w:t>
      </w:r>
    </w:p>
    <w:p w:rsidR="00CF4274" w:rsidRDefault="00000000">
      <w:pPr>
        <w:ind w:firstLine="567"/>
        <w:jc w:val="both"/>
        <w:rPr>
          <w:b/>
          <w:sz w:val="22"/>
        </w:rPr>
      </w:pPr>
      <w:r>
        <w:rPr>
          <w:b/>
          <w:sz w:val="22"/>
        </w:rPr>
        <w:t>Организатор торгов объявляет торги несостоявшимися, если:</w:t>
      </w:r>
    </w:p>
    <w:p w:rsidR="00CF4274" w:rsidRDefault="00000000">
      <w:pPr>
        <w:ind w:firstLine="567"/>
        <w:jc w:val="both"/>
        <w:rPr>
          <w:sz w:val="22"/>
        </w:rPr>
      </w:pPr>
      <w:r>
        <w:rPr>
          <w:sz w:val="22"/>
        </w:rPr>
        <w:t xml:space="preserve">1) заявки на участие в торгах подали менее 2 участников; </w:t>
      </w:r>
    </w:p>
    <w:p w:rsidR="00CF4274" w:rsidRDefault="00000000">
      <w:pPr>
        <w:ind w:firstLine="567"/>
        <w:jc w:val="both"/>
        <w:rPr>
          <w:sz w:val="22"/>
        </w:rPr>
      </w:pPr>
      <w:r>
        <w:rPr>
          <w:sz w:val="22"/>
        </w:rPr>
        <w:t xml:space="preserve">2) на торги не явились участники торгов либо явился один участник торгов; </w:t>
      </w:r>
    </w:p>
    <w:p w:rsidR="00CF4274" w:rsidRDefault="00000000">
      <w:pPr>
        <w:ind w:firstLine="567"/>
        <w:jc w:val="both"/>
        <w:rPr>
          <w:sz w:val="22"/>
        </w:rPr>
      </w:pPr>
      <w:r>
        <w:rPr>
          <w:sz w:val="22"/>
        </w:rPr>
        <w:t xml:space="preserve">3) из явившихся участников торгов никто не сделал надбавки к начальной цене имущества; </w:t>
      </w:r>
    </w:p>
    <w:p w:rsidR="00CF4274" w:rsidRDefault="00000000">
      <w:pPr>
        <w:ind w:firstLine="567"/>
        <w:jc w:val="both"/>
        <w:rPr>
          <w:sz w:val="22"/>
        </w:rPr>
      </w:pPr>
      <w:r>
        <w:rPr>
          <w:sz w:val="22"/>
        </w:rPr>
        <w:t xml:space="preserve">4) лицо, выигравшее торги, в течение пяти дней с даты проведения торгов не оплатило стоимость имущества в полном объеме. </w:t>
      </w:r>
    </w:p>
    <w:p w:rsidR="00CF4274" w:rsidRDefault="00CF4274">
      <w:pPr>
        <w:jc w:val="both"/>
        <w:rPr>
          <w:b/>
          <w:sz w:val="22"/>
        </w:rPr>
      </w:pPr>
    </w:p>
    <w:p w:rsidR="00CF4274" w:rsidRDefault="00000000">
      <w:pPr>
        <w:jc w:val="center"/>
        <w:rPr>
          <w:b/>
          <w:sz w:val="22"/>
        </w:rPr>
      </w:pPr>
      <w:r>
        <w:rPr>
          <w:b/>
          <w:sz w:val="22"/>
        </w:rPr>
        <w:t>VI. Порядок заключения договора купли-продажи</w:t>
      </w:r>
    </w:p>
    <w:p w:rsidR="00CF4274" w:rsidRDefault="00CF4274">
      <w:pPr>
        <w:jc w:val="center"/>
        <w:rPr>
          <w:b/>
          <w:sz w:val="22"/>
        </w:rPr>
      </w:pPr>
    </w:p>
    <w:p w:rsidR="00CF4274" w:rsidRDefault="00000000">
      <w:pPr>
        <w:ind w:firstLine="567"/>
        <w:jc w:val="both"/>
        <w:rPr>
          <w:sz w:val="22"/>
        </w:rPr>
      </w:pPr>
      <w:r>
        <w:rPr>
          <w:sz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рабочих 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договор купли-продажи. Этот договор является основанием для внесения необходимых записей в соответствующий реестр недвижимого имущества. </w:t>
      </w:r>
    </w:p>
    <w:p w:rsidR="00CF4274" w:rsidRDefault="00000000">
      <w:pPr>
        <w:ind w:firstLine="567"/>
        <w:jc w:val="both"/>
        <w:rPr>
          <w:sz w:val="22"/>
        </w:rPr>
      </w:pPr>
      <w:r>
        <w:rPr>
          <w:sz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rsidR="00CF4274" w:rsidRDefault="00000000">
      <w:pPr>
        <w:ind w:firstLine="567"/>
        <w:jc w:val="both"/>
        <w:rPr>
          <w:sz w:val="22"/>
        </w:rPr>
      </w:pPr>
      <w:r>
        <w:rPr>
          <w:sz w:val="22"/>
        </w:rPr>
        <w:t xml:space="preserve">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w:t>
      </w:r>
      <w:r>
        <w:rPr>
          <w:sz w:val="22"/>
        </w:rPr>
        <w:lastRenderedPageBreak/>
        <w:t>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такого имущества требуется, в случаях, когда сделка с объектом недвижимости подлежит нотариальному удостоверению. Расходы по нотариальному удостоверению договора и согласия супруга(и) несет Покупатель.</w:t>
      </w:r>
    </w:p>
    <w:p w:rsidR="00CF4274" w:rsidRDefault="00000000">
      <w:pPr>
        <w:widowControl w:val="0"/>
        <w:tabs>
          <w:tab w:val="left" w:pos="0"/>
          <w:tab w:val="left" w:pos="851"/>
        </w:tabs>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rsidR="00CF4274" w:rsidRDefault="00CF4274">
      <w:pPr>
        <w:jc w:val="both"/>
        <w:rPr>
          <w:b/>
          <w:sz w:val="22"/>
        </w:rPr>
      </w:pPr>
    </w:p>
    <w:p w:rsidR="00CF4274" w:rsidRDefault="00000000">
      <w:pPr>
        <w:jc w:val="center"/>
        <w:rPr>
          <w:b/>
          <w:sz w:val="22"/>
        </w:rPr>
      </w:pPr>
      <w:r>
        <w:rPr>
          <w:b/>
          <w:sz w:val="22"/>
        </w:rPr>
        <w:t>VII. Порядок перехода права собственности</w:t>
      </w:r>
    </w:p>
    <w:p w:rsidR="00CF4274" w:rsidRDefault="00CF4274">
      <w:pPr>
        <w:jc w:val="center"/>
        <w:rPr>
          <w:b/>
          <w:sz w:val="22"/>
        </w:rPr>
      </w:pPr>
    </w:p>
    <w:p w:rsidR="00CF4274" w:rsidRDefault="00000000">
      <w:pPr>
        <w:ind w:firstLine="567"/>
        <w:jc w:val="both"/>
        <w:rPr>
          <w:sz w:val="22"/>
        </w:rPr>
      </w:pPr>
      <w:r>
        <w:rPr>
          <w:sz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rsidR="00CF4274" w:rsidRDefault="00000000">
      <w:pPr>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rsidR="00CF4274" w:rsidRDefault="00000000">
      <w:pPr>
        <w:ind w:firstLine="567"/>
        <w:jc w:val="both"/>
        <w:rPr>
          <w:sz w:val="22"/>
        </w:rPr>
      </w:pPr>
      <w:r>
        <w:rPr>
          <w:sz w:val="22"/>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rsidR="00CF4274" w:rsidRDefault="00000000">
      <w:pPr>
        <w:ind w:firstLine="567"/>
        <w:jc w:val="both"/>
        <w:rPr>
          <w:sz w:val="22"/>
        </w:rPr>
      </w:pPr>
      <w:r>
        <w:rPr>
          <w:sz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rsidR="00CF4274" w:rsidRDefault="00000000">
      <w:pPr>
        <w:ind w:firstLine="567"/>
        <w:jc w:val="both"/>
        <w:rPr>
          <w:sz w:val="22"/>
        </w:rPr>
      </w:pPr>
      <w:r>
        <w:rPr>
          <w:sz w:val="22"/>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rsidR="00CF4274" w:rsidRDefault="00000000">
      <w:pPr>
        <w:ind w:firstLine="567"/>
        <w:jc w:val="both"/>
        <w:rPr>
          <w:sz w:val="22"/>
        </w:rPr>
      </w:pPr>
      <w:r>
        <w:rPr>
          <w:sz w:val="22"/>
        </w:rPr>
        <w:t>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rsidR="00CF4274" w:rsidRDefault="00CF4274">
      <w:pPr>
        <w:ind w:firstLine="567"/>
        <w:jc w:val="both"/>
        <w:rPr>
          <w:sz w:val="22"/>
        </w:rPr>
      </w:pPr>
    </w:p>
    <w:p w:rsidR="00CF4274" w:rsidRDefault="00000000">
      <w:pPr>
        <w:jc w:val="center"/>
        <w:rPr>
          <w:b/>
          <w:sz w:val="22"/>
        </w:rPr>
      </w:pPr>
      <w:r>
        <w:rPr>
          <w:b/>
          <w:sz w:val="22"/>
        </w:rPr>
        <w:t>VIII. Заключительные положения</w:t>
      </w:r>
    </w:p>
    <w:p w:rsidR="00CF4274" w:rsidRDefault="00CF4274">
      <w:pPr>
        <w:jc w:val="center"/>
        <w:rPr>
          <w:b/>
          <w:sz w:val="22"/>
        </w:rPr>
      </w:pPr>
    </w:p>
    <w:p w:rsidR="00CF4274" w:rsidRDefault="00000000">
      <w:pPr>
        <w:widowControl w:val="0"/>
        <w:tabs>
          <w:tab w:val="left" w:pos="0"/>
          <w:tab w:val="left" w:pos="851"/>
        </w:tabs>
        <w:ind w:firstLine="567"/>
        <w:jc w:val="both"/>
        <w:rPr>
          <w:sz w:val="22"/>
        </w:rPr>
      </w:pPr>
      <w:r>
        <w:rPr>
          <w:sz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rsidR="00CF4274" w:rsidRDefault="00000000">
      <w:pPr>
        <w:widowControl w:val="0"/>
        <w:tabs>
          <w:tab w:val="left" w:pos="0"/>
          <w:tab w:val="left" w:pos="851"/>
        </w:tabs>
        <w:ind w:firstLine="567"/>
        <w:jc w:val="both"/>
        <w:rPr>
          <w:sz w:val="22"/>
        </w:rPr>
      </w:pPr>
      <w:r>
        <w:rPr>
          <w:sz w:val="22"/>
        </w:rPr>
        <w:t xml:space="preserve">Официальным сайтом для размещения информации о проведении настоящего аукциона </w:t>
      </w:r>
      <w:r>
        <w:rPr>
          <w:sz w:val="22"/>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Pr>
          <w:sz w:val="22"/>
        </w:rPr>
        <w:br/>
        <w:t xml:space="preserve">и внесении изменений в некоторые акты Правительства Российской Федерации» является сайт </w:t>
      </w:r>
      <w:r>
        <w:rPr>
          <w:spacing w:val="-6"/>
          <w:sz w:val="22"/>
        </w:rPr>
        <w:t>https://torgi.gov.ru/new.</w:t>
      </w:r>
    </w:p>
    <w:p w:rsidR="00CF4274" w:rsidRDefault="00000000">
      <w:pPr>
        <w:widowControl w:val="0"/>
        <w:tabs>
          <w:tab w:val="left" w:pos="0"/>
          <w:tab w:val="left" w:pos="851"/>
        </w:tabs>
        <w:ind w:firstLine="567"/>
        <w:jc w:val="both"/>
        <w:rPr>
          <w:sz w:val="22"/>
        </w:rPr>
      </w:pPr>
      <w:r>
        <w:rPr>
          <w:sz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С момента размещения итогов настоящего аукциона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итоги настоящего аукциона считаются опубликованными.</w:t>
      </w:r>
    </w:p>
    <w:p w:rsidR="00CF4274" w:rsidRDefault="00000000">
      <w:pPr>
        <w:ind w:firstLine="567"/>
        <w:jc w:val="both"/>
        <w:rPr>
          <w:sz w:val="22"/>
        </w:rPr>
      </w:pPr>
      <w:r>
        <w:rPr>
          <w:sz w:val="22"/>
        </w:rPr>
        <w:t xml:space="preserve">Информация о торгах размещена на официальном сайте Российской Федерации </w:t>
      </w:r>
      <w:r>
        <w:rPr>
          <w:spacing w:val="-6"/>
          <w:sz w:val="22"/>
        </w:rPr>
        <w:t>https://torgi.gov.ru/new</w:t>
      </w:r>
      <w:r>
        <w:rPr>
          <w:sz w:val="22"/>
        </w:rPr>
        <w:t xml:space="preserve"> в сети интернет, сайте ООО «Меридиан» </w:t>
      </w:r>
      <w:hyperlink r:id="rId7" w:history="1">
        <w:r>
          <w:rPr>
            <w:rStyle w:val="19"/>
            <w:sz w:val="22"/>
          </w:rPr>
          <w:t>www.meridian-56.ru</w:t>
        </w:r>
      </w:hyperlink>
      <w:r>
        <w:rPr>
          <w:sz w:val="22"/>
        </w:rPr>
        <w:t xml:space="preserve">. </w:t>
      </w:r>
    </w:p>
    <w:p w:rsidR="00CF4274" w:rsidRDefault="00000000">
      <w:pPr>
        <w:ind w:firstLine="567"/>
        <w:jc w:val="both"/>
        <w:rPr>
          <w:sz w:val="22"/>
        </w:rPr>
      </w:pPr>
      <w:r>
        <w:rPr>
          <w:sz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rsidR="00CF4274" w:rsidRDefault="00000000">
      <w:pPr>
        <w:ind w:firstLine="567"/>
        <w:jc w:val="both"/>
        <w:rPr>
          <w:b/>
          <w:sz w:val="22"/>
        </w:rPr>
      </w:pPr>
      <w:r>
        <w:rPr>
          <w:b/>
          <w:sz w:val="22"/>
        </w:rPr>
        <w:t xml:space="preserve">ВАЖНО!!! </w:t>
      </w:r>
    </w:p>
    <w:p w:rsidR="00CF4274" w:rsidRDefault="00000000">
      <w:pPr>
        <w:ind w:firstLine="567"/>
        <w:jc w:val="both"/>
        <w:rPr>
          <w:b/>
          <w:sz w:val="22"/>
        </w:rPr>
      </w:pPr>
      <w:r>
        <w:rPr>
          <w:b/>
          <w:sz w:val="22"/>
        </w:rPr>
        <w:lastRenderedPageBreak/>
        <w:t xml:space="preserve">-РЕАЛИЗАЦИЯ АРЕСТОВАННОГО ИМУЩЕСТВА ЯВЛЯЕТСЯ ПРИНУДИТЕЛЬНОЙ ПРОЦЕДУРОЙ. </w:t>
      </w:r>
    </w:p>
    <w:p w:rsidR="00CF4274" w:rsidRDefault="00000000">
      <w:pPr>
        <w:ind w:firstLine="567"/>
        <w:jc w:val="both"/>
        <w:rPr>
          <w:b/>
          <w:sz w:val="22"/>
        </w:rPr>
      </w:pPr>
      <w:r>
        <w:rPr>
          <w:b/>
          <w:sz w:val="22"/>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rsidR="00CF4274" w:rsidRDefault="00000000">
      <w:pPr>
        <w:ind w:firstLine="567"/>
        <w:jc w:val="both"/>
        <w:rPr>
          <w:b/>
          <w:sz w:val="22"/>
        </w:rPr>
      </w:pPr>
      <w:r>
        <w:rPr>
          <w:b/>
          <w:sz w:val="22"/>
        </w:rPr>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rsidR="00CF4274" w:rsidRDefault="00000000">
      <w:pPr>
        <w:ind w:firstLine="567"/>
        <w:jc w:val="both"/>
        <w:rPr>
          <w:b/>
          <w:sz w:val="22"/>
        </w:rPr>
      </w:pPr>
      <w:r>
        <w:rPr>
          <w:b/>
          <w:sz w:val="22"/>
        </w:rPr>
        <w:t>-ОСМОТР ИМУЩЕСТВА ОСУЩЕСТВЛЯЕТСЯ ОРГАНОМ, ОБРАТИВШИМ ВЗЫСКАНИЕ НА ИМУЩЕСТВО (УФССП ПО УДМУРТСКОЙ РЕСПУБЛИКЕ).</w:t>
      </w:r>
    </w:p>
    <w:p w:rsidR="00CF4274" w:rsidRDefault="00000000">
      <w:pPr>
        <w:ind w:firstLine="567"/>
        <w:jc w:val="both"/>
        <w:rPr>
          <w:sz w:val="22"/>
        </w:rPr>
      </w:pPr>
      <w:r>
        <w:rPr>
          <w:sz w:val="22"/>
        </w:rPr>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rsidR="00CF4274" w:rsidRDefault="00000000">
      <w:pPr>
        <w:ind w:firstLine="567"/>
        <w:jc w:val="both"/>
        <w:rPr>
          <w:sz w:val="22"/>
        </w:rPr>
      </w:pPr>
      <w:r>
        <w:rPr>
          <w:sz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rsidR="00CF4274" w:rsidRDefault="00000000">
      <w:pPr>
        <w:ind w:firstLine="708"/>
        <w:jc w:val="both"/>
        <w:rPr>
          <w:sz w:val="22"/>
        </w:rPr>
      </w:pPr>
      <w:r>
        <w:rPr>
          <w:sz w:val="22"/>
        </w:rPr>
        <w:t xml:space="preserve">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 «АСТ-Капитал» www.аст-капитал.рф,  сайте Организатора торгов - ООО «Меридиан» в сети «Интернет» </w:t>
      </w:r>
      <w:hyperlink r:id="rId8" w:history="1">
        <w:r>
          <w:rPr>
            <w:rStyle w:val="19"/>
            <w:sz w:val="22"/>
          </w:rPr>
          <w:t>www.meridian-56.ru</w:t>
        </w:r>
      </w:hyperlink>
      <w:r>
        <w:rPr>
          <w:sz w:val="22"/>
        </w:rPr>
        <w:t xml:space="preserve">, официальном сайте Российской Федерации в сети «Интернет» </w:t>
      </w:r>
      <w:hyperlink r:id="rId9" w:history="1">
        <w:r>
          <w:rPr>
            <w:rStyle w:val="19"/>
            <w:color w:val="000000"/>
            <w:spacing w:val="-6"/>
            <w:sz w:val="22"/>
          </w:rPr>
          <w:t>https://torgi.gov.ru/new</w:t>
        </w:r>
      </w:hyperlink>
      <w:r>
        <w:rPr>
          <w:sz w:val="22"/>
        </w:rPr>
        <w:t xml:space="preserve">, по телефону +7(961)934-71-62, по электронной почте torgi18@meridian-56.ru. Организатор торгов рассматривает поступившие запросы в срок, не превышающий 5 рабочих дней. Ответ заявителю направляется на адрес электронной почты, указанный в обращении, путем направления запрашиваемой информации, имеющейся у Организатора торгов.  </w:t>
      </w:r>
    </w:p>
    <w:sectPr w:rsidR="00CF4274">
      <w:footerReference w:type="default" r:id="rId10"/>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371D" w:rsidRDefault="009F371D">
      <w:r>
        <w:separator/>
      </w:r>
    </w:p>
  </w:endnote>
  <w:endnote w:type="continuationSeparator" w:id="0">
    <w:p w:rsidR="009F371D" w:rsidRDefault="009F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XO Thames">
    <w:altName w:val="Cambria"/>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4274" w:rsidRDefault="00000000">
    <w:pPr>
      <w:framePr w:wrap="around" w:vAnchor="text" w:hAnchor="margin" w:xAlign="center" w:y="1"/>
    </w:pPr>
    <w:r>
      <w:fldChar w:fldCharType="begin"/>
    </w:r>
    <w:r>
      <w:instrText xml:space="preserve">PAGE </w:instrText>
    </w:r>
    <w:r>
      <w:fldChar w:fldCharType="separate"/>
    </w:r>
    <w:r w:rsidR="00D9735E">
      <w:rPr>
        <w:noProof/>
      </w:rPr>
      <w:t>2</w:t>
    </w:r>
    <w:r>
      <w:fldChar w:fldCharType="end"/>
    </w:r>
  </w:p>
  <w:p w:rsidR="00CF4274" w:rsidRDefault="00CF4274">
    <w:pPr>
      <w:jc w:val="center"/>
    </w:pPr>
  </w:p>
  <w:p w:rsidR="00CF4274" w:rsidRDefault="00CF4274">
    <w:pPr>
      <w:pStyle w:val="af"/>
      <w:jc w:val="center"/>
    </w:pPr>
  </w:p>
  <w:p w:rsidR="00CF4274" w:rsidRDefault="00CF427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371D" w:rsidRDefault="009F371D">
      <w:r>
        <w:separator/>
      </w:r>
    </w:p>
  </w:footnote>
  <w:footnote w:type="continuationSeparator" w:id="0">
    <w:p w:rsidR="009F371D" w:rsidRDefault="009F3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07084"/>
    <w:multiLevelType w:val="multilevel"/>
    <w:tmpl w:val="A39E5A9E"/>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04760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74"/>
    <w:rsid w:val="009F371D"/>
    <w:rsid w:val="00A406E6"/>
    <w:rsid w:val="00CF4274"/>
    <w:rsid w:val="00D9735E"/>
    <w:rsid w:val="00E31A7F"/>
    <w:rsid w:val="00EB68A7"/>
    <w:rsid w:val="00EE7960"/>
    <w:rsid w:val="00FD5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322304F"/>
  <w15:docId w15:val="{4172207B-3420-A54E-985C-2453B6E6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3">
    <w:name w:val="Знак Знак Знак Знак Знак Знак"/>
    <w:basedOn w:val="a"/>
    <w:link w:val="a4"/>
    <w:pPr>
      <w:spacing w:after="160" w:line="240" w:lineRule="exact"/>
    </w:pPr>
  </w:style>
  <w:style w:type="character" w:customStyle="1" w:styleId="a4">
    <w:name w:val="Знак Знак Знак Знак Знак Знак"/>
    <w:basedOn w:val="1"/>
    <w:link w:val="a3"/>
    <w:rPr>
      <w:rFonts w:ascii="Times New Roman" w:hAnsi="Times New Roman"/>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2">
    <w:name w:val="Обычный1"/>
    <w:link w:val="13"/>
    <w:rPr>
      <w:rFonts w:ascii="Times New Roman" w:hAnsi="Times New Roman"/>
      <w:sz w:val="24"/>
    </w:rPr>
  </w:style>
  <w:style w:type="character" w:customStyle="1" w:styleId="13">
    <w:name w:val="Обычный1"/>
    <w:link w:val="12"/>
    <w:rPr>
      <w:rFonts w:ascii="Times New Roman" w:hAnsi="Times New Roman"/>
      <w:sz w:val="24"/>
    </w:rPr>
  </w:style>
  <w:style w:type="paragraph" w:styleId="25">
    <w:name w:val="Body Text 2"/>
    <w:basedOn w:val="a"/>
    <w:link w:val="26"/>
    <w:pPr>
      <w:spacing w:after="120" w:line="480" w:lineRule="auto"/>
    </w:pPr>
  </w:style>
  <w:style w:type="character" w:customStyle="1" w:styleId="26">
    <w:name w:val="Основной текст 2 Знак"/>
    <w:basedOn w:val="1"/>
    <w:link w:val="25"/>
    <w:rPr>
      <w:rFonts w:ascii="Times New Roman" w:hAnsi="Times New Roman"/>
      <w:sz w:val="24"/>
    </w:rPr>
  </w:style>
  <w:style w:type="character" w:customStyle="1" w:styleId="30">
    <w:name w:val="Заголовок 3 Знак"/>
    <w:basedOn w:val="1"/>
    <w:link w:val="3"/>
    <w:rPr>
      <w:rFonts w:asciiTheme="majorHAnsi" w:hAnsiTheme="majorHAnsi"/>
      <w:b/>
      <w:color w:val="4F81BD" w:themeColor="accent1"/>
      <w:sz w:val="24"/>
    </w:rPr>
  </w:style>
  <w:style w:type="paragraph" w:customStyle="1" w:styleId="4pt">
    <w:name w:val="Основной текст + 4 pt"/>
    <w:basedOn w:val="14"/>
    <w:link w:val="4pt0"/>
    <w:rPr>
      <w:rFonts w:ascii="Bookman Old Style" w:hAnsi="Bookman Old Style"/>
      <w:b/>
      <w:spacing w:val="3"/>
      <w:sz w:val="8"/>
    </w:rPr>
  </w:style>
  <w:style w:type="character" w:customStyle="1" w:styleId="4pt0">
    <w:name w:val="Основной текст + 4 pt"/>
    <w:basedOn w:val="15"/>
    <w:link w:val="4pt"/>
    <w:rPr>
      <w:rFonts w:ascii="Bookman Old Style" w:hAnsi="Bookman Old Style"/>
      <w:b/>
      <w:spacing w:val="3"/>
      <w:sz w:val="8"/>
    </w:rPr>
  </w:style>
  <w:style w:type="paragraph" w:customStyle="1" w:styleId="16">
    <w:name w:val="Основной текст Знак1"/>
    <w:basedOn w:val="14"/>
    <w:link w:val="17"/>
    <w:rPr>
      <w:rFonts w:ascii="Times New Roman" w:hAnsi="Times New Roman"/>
      <w:sz w:val="21"/>
    </w:rPr>
  </w:style>
  <w:style w:type="character" w:customStyle="1" w:styleId="17">
    <w:name w:val="Основной текст Знак1"/>
    <w:basedOn w:val="15"/>
    <w:link w:val="16"/>
    <w:rPr>
      <w:rFonts w:ascii="Times New Roman" w:hAnsi="Times New Roman"/>
      <w:sz w:val="21"/>
    </w:rPr>
  </w:style>
  <w:style w:type="paragraph" w:styleId="a5">
    <w:name w:val="Normal (Web)"/>
    <w:basedOn w:val="a"/>
    <w:link w:val="a6"/>
    <w:pPr>
      <w:spacing w:beforeAutospacing="1" w:afterAutospacing="1"/>
    </w:pPr>
  </w:style>
  <w:style w:type="character" w:customStyle="1" w:styleId="a6">
    <w:name w:val="Обычный (Интернет) Знак"/>
    <w:basedOn w:val="1"/>
    <w:link w:val="a5"/>
    <w:rPr>
      <w:rFonts w:ascii="Times New Roman" w:hAnsi="Times New Roman"/>
      <w:sz w:val="24"/>
    </w:rPr>
  </w:style>
  <w:style w:type="paragraph" w:styleId="a7">
    <w:name w:val="No Spacing"/>
    <w:link w:val="a8"/>
    <w:pPr>
      <w:spacing w:after="0" w:line="240" w:lineRule="auto"/>
    </w:pPr>
  </w:style>
  <w:style w:type="character" w:customStyle="1" w:styleId="a8">
    <w:name w:val="Без интервала Знак"/>
    <w:link w:val="a7"/>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
    <w:link w:val="etbfieldtext-required"/>
    <w:rPr>
      <w:rFonts w:ascii="Times New Roman" w:hAnsi="Times New Roman"/>
      <w:sz w:val="24"/>
    </w:rPr>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1a">
    <w:name w:val="Неразрешенное упоминание1"/>
    <w:basedOn w:val="23"/>
    <w:link w:val="1b"/>
    <w:rPr>
      <w:color w:val="605E5C"/>
      <w:shd w:val="clear" w:color="auto" w:fill="E1DFDD"/>
    </w:rPr>
  </w:style>
  <w:style w:type="character" w:customStyle="1" w:styleId="1b">
    <w:name w:val="Неразрешенное упоминание1"/>
    <w:basedOn w:val="24"/>
    <w:link w:val="1a"/>
    <w:rPr>
      <w:color w:val="605E5C"/>
      <w:shd w:val="clear" w:color="auto" w:fill="E1DFDD"/>
    </w:rPr>
  </w:style>
  <w:style w:type="paragraph" w:customStyle="1" w:styleId="1c">
    <w:name w:val="Название Знак1"/>
    <w:link w:val="1d"/>
    <w:rPr>
      <w:b/>
      <w:color w:val="323232"/>
      <w:sz w:val="28"/>
      <w:highlight w:val="white"/>
    </w:rPr>
  </w:style>
  <w:style w:type="character" w:customStyle="1" w:styleId="1d">
    <w:name w:val="Название Знак1"/>
    <w:link w:val="1c"/>
    <w:rPr>
      <w:b/>
      <w:color w:val="323232"/>
      <w:sz w:val="28"/>
      <w:highlight w:val="white"/>
    </w:rPr>
  </w:style>
  <w:style w:type="paragraph" w:styleId="a9">
    <w:name w:val="List Paragraph"/>
    <w:basedOn w:val="a"/>
    <w:link w:val="aa"/>
    <w:pPr>
      <w:ind w:left="720"/>
      <w:contextualSpacing/>
    </w:pPr>
  </w:style>
  <w:style w:type="character" w:customStyle="1" w:styleId="aa">
    <w:name w:val="Абзац списка Знак"/>
    <w:basedOn w:val="1"/>
    <w:link w:val="a9"/>
    <w:rPr>
      <w:rFonts w:ascii="Times New Roman" w:hAnsi="Times New Roman"/>
      <w:sz w:val="24"/>
    </w:rPr>
  </w:style>
  <w:style w:type="paragraph" w:customStyle="1" w:styleId="1e">
    <w:name w:val="Строгий1"/>
    <w:basedOn w:val="14"/>
    <w:link w:val="1f"/>
    <w:rPr>
      <w:b/>
    </w:rPr>
  </w:style>
  <w:style w:type="character" w:customStyle="1" w:styleId="1f">
    <w:name w:val="Строгий1"/>
    <w:basedOn w:val="15"/>
    <w:link w:val="1e"/>
    <w:rPr>
      <w:b/>
    </w:rPr>
  </w:style>
  <w:style w:type="paragraph" w:styleId="ab">
    <w:name w:val="Body Text"/>
    <w:basedOn w:val="a"/>
    <w:link w:val="ac"/>
    <w:pPr>
      <w:spacing w:after="120"/>
    </w:pPr>
  </w:style>
  <w:style w:type="character" w:customStyle="1" w:styleId="ac">
    <w:name w:val="Основной текст Знак"/>
    <w:basedOn w:val="1"/>
    <w:link w:val="ab"/>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d">
    <w:name w:val="header"/>
    <w:basedOn w:val="a"/>
    <w:link w:val="ae"/>
    <w:pPr>
      <w:tabs>
        <w:tab w:val="center" w:pos="4677"/>
        <w:tab w:val="right" w:pos="9355"/>
      </w:tabs>
    </w:pPr>
  </w:style>
  <w:style w:type="character" w:customStyle="1" w:styleId="ae">
    <w:name w:val="Верхний колонтитул Знак"/>
    <w:basedOn w:val="1"/>
    <w:link w:val="ad"/>
    <w:rPr>
      <w:rFonts w:ascii="Times New Roman" w:hAnsi="Times New Roman"/>
      <w:sz w:val="24"/>
    </w:rPr>
  </w:style>
  <w:style w:type="paragraph" w:customStyle="1" w:styleId="1f0">
    <w:name w:val="Гиперссылка1"/>
    <w:link w:val="1f1"/>
    <w:rPr>
      <w:color w:val="0000FF"/>
      <w:u w:val="single"/>
    </w:rPr>
  </w:style>
  <w:style w:type="character" w:customStyle="1" w:styleId="1f1">
    <w:name w:val="Гиперссылка1"/>
    <w:link w:val="1f0"/>
    <w:rPr>
      <w:color w:val="0000FF"/>
      <w:u w:val="single"/>
    </w:rPr>
  </w:style>
  <w:style w:type="paragraph" w:customStyle="1" w:styleId="1f2">
    <w:name w:val="Основной шрифт абзаца1"/>
    <w:link w:val="1f3"/>
  </w:style>
  <w:style w:type="character" w:customStyle="1" w:styleId="1f3">
    <w:name w:val="Основной шрифт абзаца1"/>
    <w:link w:val="1f2"/>
  </w:style>
  <w:style w:type="character" w:customStyle="1" w:styleId="50">
    <w:name w:val="Заголовок 5 Знак"/>
    <w:basedOn w:val="1"/>
    <w:link w:val="5"/>
    <w:rPr>
      <w:rFonts w:asciiTheme="majorHAnsi" w:hAnsiTheme="majorHAnsi"/>
      <w:color w:val="243F60" w:themeColor="accent1" w:themeShade="7F"/>
      <w:sz w:val="24"/>
    </w:rPr>
  </w:style>
  <w:style w:type="paragraph" w:styleId="af">
    <w:name w:val="footer"/>
    <w:basedOn w:val="a"/>
    <w:link w:val="af0"/>
    <w:pPr>
      <w:tabs>
        <w:tab w:val="center" w:pos="4677"/>
        <w:tab w:val="right" w:pos="9355"/>
      </w:tabs>
    </w:pPr>
  </w:style>
  <w:style w:type="character" w:customStyle="1" w:styleId="af0">
    <w:name w:val="Нижний колонтитул Знак"/>
    <w:basedOn w:val="1"/>
    <w:link w:val="af"/>
    <w:rPr>
      <w:rFonts w:ascii="Times New Roman" w:hAnsi="Times New Roman"/>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27">
    <w:name w:val="Гиперссылка2"/>
    <w:link w:val="af1"/>
    <w:rPr>
      <w:color w:val="0000FF"/>
      <w:u w:val="single"/>
    </w:rPr>
  </w:style>
  <w:style w:type="character" w:styleId="af1">
    <w:name w:val="Hyperlink"/>
    <w:link w:val="27"/>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f4">
    <w:name w:val="toc 1"/>
    <w:next w:val="a"/>
    <w:link w:val="1f5"/>
    <w:uiPriority w:val="39"/>
    <w:rPr>
      <w:rFonts w:ascii="XO Thames" w:hAnsi="XO Thames"/>
      <w:b/>
      <w:sz w:val="28"/>
    </w:rPr>
  </w:style>
  <w:style w:type="character" w:customStyle="1" w:styleId="1f5">
    <w:name w:val="Оглавление 1 Знак"/>
    <w:link w:val="1f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28">
    <w:name w:val="Основной текст с отступом Знак2"/>
    <w:link w:val="29"/>
    <w:rPr>
      <w:sz w:val="24"/>
    </w:rPr>
  </w:style>
  <w:style w:type="character" w:customStyle="1" w:styleId="29">
    <w:name w:val="Основной текст с отступом Знак2"/>
    <w:link w:val="28"/>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paragraph" w:customStyle="1" w:styleId="1f6">
    <w:name w:val="Обычный1"/>
    <w:link w:val="1f7"/>
    <w:rPr>
      <w:rFonts w:ascii="Times New Roman" w:hAnsi="Times New Roman"/>
      <w:sz w:val="24"/>
    </w:rPr>
  </w:style>
  <w:style w:type="character" w:customStyle="1" w:styleId="1f7">
    <w:name w:val="Обычный1"/>
    <w:link w:val="1f6"/>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2">
    <w:name w:val="Balloon Text"/>
    <w:basedOn w:val="a"/>
    <w:link w:val="af3"/>
    <w:rPr>
      <w:rFonts w:ascii="Tahoma" w:hAnsi="Tahoma"/>
      <w:sz w:val="16"/>
    </w:rPr>
  </w:style>
  <w:style w:type="character" w:customStyle="1" w:styleId="af3">
    <w:name w:val="Текст выноски Знак"/>
    <w:basedOn w:val="1"/>
    <w:link w:val="af2"/>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33">
    <w:name w:val="Основной шрифт абзаца3"/>
    <w:link w:val="1f8"/>
  </w:style>
  <w:style w:type="paragraph" w:customStyle="1" w:styleId="1f8">
    <w:name w:val="Основной текст с отступом Знак1"/>
    <w:link w:val="1f9"/>
    <w:rPr>
      <w:rFonts w:ascii="Times New Roman" w:hAnsi="Times New Roman"/>
      <w:sz w:val="24"/>
    </w:rPr>
  </w:style>
  <w:style w:type="character" w:customStyle="1" w:styleId="1f9">
    <w:name w:val="Основной текст с отступом Знак1"/>
    <w:link w:val="1f8"/>
    <w:rPr>
      <w:rFonts w:ascii="Times New Roman" w:hAnsi="Times New Roman"/>
      <w:sz w:val="24"/>
    </w:rPr>
  </w:style>
  <w:style w:type="paragraph" w:customStyle="1" w:styleId="1fa">
    <w:name w:val="Знак концевой сноски1"/>
    <w:basedOn w:val="14"/>
    <w:link w:val="1fb"/>
    <w:rPr>
      <w:vertAlign w:val="superscript"/>
    </w:rPr>
  </w:style>
  <w:style w:type="character" w:customStyle="1" w:styleId="1fb">
    <w:name w:val="Знак концевой сноски1"/>
    <w:basedOn w:val="15"/>
    <w:link w:val="1fa"/>
    <w:rPr>
      <w:vertAlign w:val="superscript"/>
    </w:rPr>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Body Text Indent"/>
    <w:basedOn w:val="a"/>
    <w:link w:val="af7"/>
    <w:pPr>
      <w:spacing w:after="120"/>
      <w:ind w:left="283"/>
    </w:pPr>
  </w:style>
  <w:style w:type="character" w:customStyle="1" w:styleId="af7">
    <w:name w:val="Основной текст с отступом Знак"/>
    <w:basedOn w:val="1"/>
    <w:link w:val="af6"/>
    <w:rPr>
      <w:rFonts w:ascii="Times New Roman" w:hAnsi="Times New Roman"/>
      <w:sz w:val="24"/>
    </w:rPr>
  </w:style>
  <w:style w:type="paragraph" w:styleId="af8">
    <w:name w:val="Title"/>
    <w:basedOn w:val="a"/>
    <w:link w:val="af9"/>
    <w:uiPriority w:val="10"/>
    <w:qFormat/>
    <w:pPr>
      <w:widowControl w:val="0"/>
      <w:spacing w:line="322" w:lineRule="exact"/>
      <w:ind w:left="11"/>
      <w:jc w:val="center"/>
    </w:pPr>
    <w:rPr>
      <w:b/>
      <w:color w:val="323232"/>
      <w:sz w:val="28"/>
    </w:rPr>
  </w:style>
  <w:style w:type="character" w:customStyle="1" w:styleId="af9">
    <w:name w:val="Заголовок Знак"/>
    <w:basedOn w:val="1"/>
    <w:link w:val="af8"/>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paragraph" w:customStyle="1" w:styleId="1fc">
    <w:name w:val="Обычный1"/>
    <w:link w:val="1fd"/>
    <w:rPr>
      <w:rFonts w:ascii="Times New Roman" w:hAnsi="Times New Roman"/>
      <w:sz w:val="24"/>
    </w:rPr>
  </w:style>
  <w:style w:type="character" w:customStyle="1" w:styleId="1fd">
    <w:name w:val="Обычный1"/>
    <w:link w:val="1fc"/>
    <w:rPr>
      <w:rFonts w:ascii="Times New Roman" w:hAnsi="Times New Roman"/>
      <w:sz w:val="24"/>
    </w:rPr>
  </w:style>
  <w:style w:type="paragraph" w:customStyle="1" w:styleId="Exact">
    <w:name w:val="Основной текст Exact"/>
    <w:basedOn w:val="14"/>
    <w:link w:val="Exact0"/>
    <w:rPr>
      <w:rFonts w:ascii="Times New Roman" w:hAnsi="Times New Roman"/>
      <w:spacing w:val="1"/>
      <w:sz w:val="20"/>
    </w:rPr>
  </w:style>
  <w:style w:type="character" w:customStyle="1" w:styleId="Exact0">
    <w:name w:val="Основной текст Exact"/>
    <w:basedOn w:val="15"/>
    <w:link w:val="Exact"/>
    <w:rPr>
      <w:rFonts w:ascii="Times New Roman" w:hAnsi="Times New Roman"/>
      <w:spacing w:val="1"/>
      <w:sz w:val="20"/>
    </w:rPr>
  </w:style>
  <w:style w:type="character" w:customStyle="1" w:styleId="20">
    <w:name w:val="Заголовок 2 Знак"/>
    <w:basedOn w:val="1"/>
    <w:link w:val="2"/>
    <w:rPr>
      <w:rFonts w:asciiTheme="majorHAnsi" w:hAnsiTheme="majorHAnsi"/>
      <w:b/>
      <w:color w:val="4F81BD" w:themeColor="accent1"/>
      <w:sz w:val="26"/>
    </w:rPr>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3" Type="http://schemas.openxmlformats.org/officeDocument/2006/relationships/settings" Target="settings.xml"/><Relationship Id="rId7" Type="http://schemas.openxmlformats.org/officeDocument/2006/relationships/hyperlink" Target="http://www.meridian-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5797</Words>
  <Characters>33043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ООО "Мерииан"</cp:lastModifiedBy>
  <cp:revision>2</cp:revision>
  <dcterms:created xsi:type="dcterms:W3CDTF">2025-04-29T06:18:00Z</dcterms:created>
  <dcterms:modified xsi:type="dcterms:W3CDTF">2025-04-29T06:18:00Z</dcterms:modified>
</cp:coreProperties>
</file>