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21EE" w:rsidRDefault="00000000">
      <w:pPr>
        <w:tabs>
          <w:tab w:val="left" w:pos="5387"/>
        </w:tabs>
        <w:jc w:val="center"/>
        <w:rPr>
          <w:b/>
          <w:sz w:val="22"/>
        </w:rPr>
      </w:pPr>
      <w:r>
        <w:rPr>
          <w:b/>
          <w:sz w:val="22"/>
        </w:rPr>
        <w:t>ИЗВЕЩЕНИЕ О ТОРГАХ В ЭЛЕКТРОННОЙ ФОРМЕ ПО ПРОДАЖЕ</w:t>
      </w:r>
    </w:p>
    <w:p w:rsidR="002121EE" w:rsidRDefault="00000000">
      <w:pPr>
        <w:pStyle w:val="af0"/>
        <w:spacing w:after="0"/>
        <w:ind w:firstLine="357"/>
        <w:jc w:val="center"/>
        <w:rPr>
          <w:b/>
          <w:sz w:val="22"/>
        </w:rPr>
      </w:pPr>
      <w:r>
        <w:rPr>
          <w:b/>
          <w:sz w:val="22"/>
        </w:rPr>
        <w:t>АРЕСТОВАННОГО ИМУЩЕСТВА</w:t>
      </w:r>
    </w:p>
    <w:p w:rsidR="002121EE" w:rsidRDefault="00000000">
      <w:pPr>
        <w:pStyle w:val="af0"/>
        <w:spacing w:after="0"/>
        <w:ind w:firstLine="357"/>
        <w:jc w:val="center"/>
        <w:rPr>
          <w:b/>
          <w:sz w:val="22"/>
        </w:rPr>
      </w:pPr>
      <w:r>
        <w:rPr>
          <w:b/>
          <w:sz w:val="22"/>
        </w:rPr>
        <w:t xml:space="preserve">ТОРГИ В ЭЛЕКТРОННОЙ ФОРМЕ ПО ПРОДАЖЕ АРЕСТОВАННОГО ИМУЩЕСТВА  </w:t>
      </w:r>
    </w:p>
    <w:p w:rsidR="002121EE" w:rsidRDefault="002121EE">
      <w:pPr>
        <w:pStyle w:val="af0"/>
        <w:spacing w:after="0"/>
        <w:ind w:firstLine="357"/>
        <w:jc w:val="center"/>
        <w:rPr>
          <w:b/>
          <w:sz w:val="22"/>
        </w:rPr>
      </w:pPr>
    </w:p>
    <w:p w:rsidR="002121EE" w:rsidRDefault="00000000">
      <w:pPr>
        <w:pStyle w:val="a9"/>
        <w:spacing w:after="0"/>
        <w:ind w:left="0" w:firstLine="709"/>
        <w:jc w:val="center"/>
        <w:rPr>
          <w:b/>
          <w:sz w:val="22"/>
          <w:u w:val="single"/>
          <w:shd w:val="clear" w:color="auto" w:fill="FFD821"/>
        </w:rPr>
      </w:pPr>
      <w:r>
        <w:rPr>
          <w:b/>
          <w:sz w:val="22"/>
          <w:u w:val="single"/>
        </w:rPr>
        <w:t xml:space="preserve">Публикация в газете «Известия Удмуртской Республики» от </w:t>
      </w:r>
      <w:r w:rsidR="00A31171">
        <w:rPr>
          <w:b/>
          <w:sz w:val="22"/>
          <w:u w:val="single"/>
        </w:rPr>
        <w:t>08</w:t>
      </w:r>
      <w:r>
        <w:rPr>
          <w:b/>
          <w:sz w:val="22"/>
          <w:u w:val="single"/>
        </w:rPr>
        <w:t>.0</w:t>
      </w:r>
      <w:r w:rsidR="00A31171">
        <w:rPr>
          <w:b/>
          <w:sz w:val="22"/>
          <w:u w:val="single"/>
        </w:rPr>
        <w:t>4</w:t>
      </w:r>
      <w:r>
        <w:rPr>
          <w:b/>
          <w:sz w:val="22"/>
          <w:u w:val="single"/>
        </w:rPr>
        <w:t>.2025 № 2</w:t>
      </w:r>
      <w:r w:rsidR="00A31171">
        <w:rPr>
          <w:b/>
          <w:sz w:val="22"/>
          <w:u w:val="single"/>
        </w:rPr>
        <w:t>6</w:t>
      </w:r>
    </w:p>
    <w:p w:rsidR="002121EE"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w:t>
      </w:r>
      <w:r w:rsidR="00A31171">
        <w:rPr>
          <w:b/>
          <w:sz w:val="22"/>
          <w:u w:val="single"/>
        </w:rPr>
        <w:t>08</w:t>
      </w:r>
      <w:r>
        <w:rPr>
          <w:b/>
          <w:sz w:val="22"/>
          <w:u w:val="single"/>
        </w:rPr>
        <w:t>.0</w:t>
      </w:r>
      <w:r w:rsidR="00A31171">
        <w:rPr>
          <w:b/>
          <w:sz w:val="22"/>
          <w:u w:val="single"/>
        </w:rPr>
        <w:t>4</w:t>
      </w:r>
      <w:r>
        <w:rPr>
          <w:b/>
          <w:sz w:val="22"/>
          <w:u w:val="single"/>
        </w:rPr>
        <w:t>.2025</w:t>
      </w:r>
      <w:r>
        <w:rPr>
          <w:b/>
          <w:sz w:val="22"/>
          <w:u w:val="single"/>
        </w:rPr>
        <w:br/>
      </w:r>
    </w:p>
    <w:p w:rsidR="002121EE" w:rsidRDefault="00000000">
      <w:pPr>
        <w:widowControl w:val="0"/>
        <w:tabs>
          <w:tab w:val="left" w:pos="851"/>
        </w:tabs>
        <w:ind w:firstLine="567"/>
        <w:jc w:val="center"/>
        <w:rPr>
          <w:b/>
          <w:sz w:val="22"/>
        </w:rPr>
      </w:pPr>
      <w:r>
        <w:rPr>
          <w:b/>
          <w:sz w:val="22"/>
        </w:rPr>
        <w:t>I.</w:t>
      </w:r>
      <w:r>
        <w:rPr>
          <w:b/>
          <w:sz w:val="22"/>
        </w:rPr>
        <w:tab/>
        <w:t>Общие положения</w:t>
      </w:r>
    </w:p>
    <w:p w:rsidR="002121EE" w:rsidRDefault="002121EE">
      <w:pPr>
        <w:widowControl w:val="0"/>
        <w:ind w:firstLine="567"/>
        <w:jc w:val="center"/>
        <w:rPr>
          <w:b/>
          <w:sz w:val="22"/>
        </w:rPr>
      </w:pPr>
    </w:p>
    <w:p w:rsidR="002121EE"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2121EE"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2121EE"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2121EE"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w:t>
      </w:r>
      <w:r w:rsidR="00A31171" w:rsidRPr="00A31171">
        <w:rPr>
          <w:sz w:val="22"/>
        </w:rPr>
        <w:t>08</w:t>
      </w:r>
      <w:r w:rsidRPr="00A31171">
        <w:rPr>
          <w:sz w:val="22"/>
        </w:rPr>
        <w:t xml:space="preserve"> </w:t>
      </w:r>
      <w:r w:rsidR="00A31171" w:rsidRPr="00A31171">
        <w:rPr>
          <w:sz w:val="22"/>
        </w:rPr>
        <w:t>апреля</w:t>
      </w:r>
      <w:r>
        <w:rPr>
          <w:sz w:val="22"/>
        </w:rPr>
        <w:t xml:space="preserve"> 2025 г. с 16:‍00 по московскому времени.</w:t>
      </w:r>
    </w:p>
    <w:p w:rsidR="002121EE"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w:t>
      </w:r>
      <w:r w:rsidRPr="00A31171">
        <w:rPr>
          <w:sz w:val="22"/>
        </w:rPr>
        <w:t>– </w:t>
      </w:r>
      <w:r w:rsidR="00A31171" w:rsidRPr="00A31171">
        <w:rPr>
          <w:sz w:val="22"/>
        </w:rPr>
        <w:t>05 мая</w:t>
      </w:r>
      <w:r>
        <w:rPr>
          <w:sz w:val="22"/>
        </w:rPr>
        <w:t> 2025 г. до 10‍:‍00 по московскому времени.</w:t>
      </w:r>
    </w:p>
    <w:p w:rsidR="002121EE"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2121EE" w:rsidRDefault="00000000">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r>
      <w:r w:rsidR="00A31171" w:rsidRPr="00A31171">
        <w:rPr>
          <w:sz w:val="22"/>
        </w:rPr>
        <w:t>07 мая</w:t>
      </w:r>
      <w:r>
        <w:rPr>
          <w:sz w:val="22"/>
        </w:rPr>
        <w:t xml:space="preserve"> 2025 г. </w:t>
      </w:r>
    </w:p>
    <w:p w:rsidR="002121EE"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r>
      <w:r w:rsidR="00A31171" w:rsidRPr="00A31171">
        <w:rPr>
          <w:sz w:val="22"/>
        </w:rPr>
        <w:t>12</w:t>
      </w:r>
      <w:r w:rsidRPr="00A31171">
        <w:rPr>
          <w:sz w:val="22"/>
        </w:rPr>
        <w:t xml:space="preserve"> </w:t>
      </w:r>
      <w:r w:rsidR="00A31171" w:rsidRPr="00A31171">
        <w:rPr>
          <w:sz w:val="22"/>
        </w:rPr>
        <w:t>ма</w:t>
      </w:r>
      <w:r w:rsidR="00A31171">
        <w:rPr>
          <w:sz w:val="22"/>
        </w:rPr>
        <w:t xml:space="preserve">я </w:t>
      </w:r>
      <w:r>
        <w:rPr>
          <w:sz w:val="22"/>
        </w:rPr>
        <w:t>2025 г. в 10‍:‍00 по московскому времени на ЭТП «АСТ-Капитал».</w:t>
      </w:r>
    </w:p>
    <w:p w:rsidR="002121EE"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2121EE" w:rsidRDefault="00000000">
      <w:pPr>
        <w:widowControl w:val="0"/>
        <w:tabs>
          <w:tab w:val="left" w:pos="284"/>
          <w:tab w:val="left" w:pos="658"/>
        </w:tabs>
        <w:ind w:firstLine="567"/>
        <w:jc w:val="both"/>
        <w:rPr>
          <w:sz w:val="22"/>
        </w:rPr>
      </w:pPr>
      <w:r>
        <w:rPr>
          <w:sz w:val="22"/>
        </w:rPr>
        <w:t>Настоящий аукцион проводится в соответствии с положениями Гражданского кодекса Российской Федерации, Федеральным законом от 02.10.2007 № 229-ФЗ «Об исполнительном производстве»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2121EE" w:rsidRDefault="002121EE">
      <w:pPr>
        <w:widowControl w:val="0"/>
        <w:tabs>
          <w:tab w:val="left" w:pos="284"/>
          <w:tab w:val="left" w:pos="658"/>
        </w:tabs>
        <w:ind w:firstLine="567"/>
        <w:jc w:val="both"/>
        <w:rPr>
          <w:sz w:val="22"/>
        </w:rPr>
      </w:pPr>
    </w:p>
    <w:p w:rsidR="002121EE"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2121EE" w:rsidRDefault="002121EE">
      <w:pPr>
        <w:ind w:firstLine="709"/>
        <w:jc w:val="both"/>
        <w:rPr>
          <w:sz w:val="22"/>
        </w:rPr>
      </w:pPr>
    </w:p>
    <w:p w:rsidR="002121EE" w:rsidRDefault="00000000">
      <w:pPr>
        <w:ind w:firstLine="709"/>
        <w:jc w:val="both"/>
        <w:rPr>
          <w:sz w:val="22"/>
          <w:szCs w:val="22"/>
        </w:rPr>
      </w:pPr>
      <w:r w:rsidRPr="00A31171">
        <w:rPr>
          <w:sz w:val="22"/>
          <w:szCs w:val="22"/>
        </w:rPr>
        <w:t>Земельные участки</w:t>
      </w:r>
      <w:r w:rsidR="00A31171">
        <w:rPr>
          <w:sz w:val="22"/>
          <w:szCs w:val="22"/>
        </w:rPr>
        <w:t xml:space="preserve"> в количестве 155 шт.</w:t>
      </w:r>
      <w:r w:rsidRPr="00A31171">
        <w:rPr>
          <w:sz w:val="22"/>
          <w:szCs w:val="22"/>
        </w:rPr>
        <w:t>,</w:t>
      </w:r>
      <w:r w:rsidR="0012108D">
        <w:rPr>
          <w:sz w:val="22"/>
          <w:szCs w:val="22"/>
        </w:rPr>
        <w:t xml:space="preserve"> перечень которых приведен в таблице № 1.</w:t>
      </w:r>
      <w:r w:rsidRPr="00A31171">
        <w:rPr>
          <w:sz w:val="22"/>
          <w:szCs w:val="22"/>
        </w:rPr>
        <w:t xml:space="preserve"> категория земель – земли сельскохозяйственного назначения, виды разрешенного использования – для ведения личного подсобного хозяйства, местонахождение: Удмуртская Республика, Завьяловский район. Вид права – собственность. Обременение – аресты УФССП, аресты СУ при МВД УР, аресты Октябрьского районного суда г. Ижевска Удмуртской Республики. Собственник – </w:t>
      </w:r>
      <w:r w:rsidRPr="00A31171">
        <w:rPr>
          <w:b/>
          <w:sz w:val="22"/>
          <w:szCs w:val="22"/>
        </w:rPr>
        <w:t xml:space="preserve">Дмитриев Д.Н. </w:t>
      </w:r>
      <w:r w:rsidRPr="00A31171">
        <w:rPr>
          <w:sz w:val="22"/>
          <w:szCs w:val="22"/>
        </w:rPr>
        <w:t>(уведомление № 0000004 от 28.01.2025). Судебный пристав-исполнитель Булатова М.Н. (тел. +7 (3412) 57-02-91)</w:t>
      </w:r>
      <w:r w:rsidR="0012108D">
        <w:rPr>
          <w:sz w:val="22"/>
          <w:szCs w:val="22"/>
        </w:rPr>
        <w:t>.</w:t>
      </w:r>
    </w:p>
    <w:p w:rsidR="0012108D" w:rsidRPr="00A31171" w:rsidRDefault="0012108D">
      <w:pPr>
        <w:ind w:firstLine="709"/>
        <w:jc w:val="both"/>
        <w:rPr>
          <w:sz w:val="22"/>
          <w:szCs w:val="22"/>
        </w:rPr>
      </w:pPr>
    </w:p>
    <w:p w:rsidR="0012108D" w:rsidRPr="00A31171" w:rsidRDefault="0012108D" w:rsidP="0012108D">
      <w:pPr>
        <w:ind w:firstLine="709"/>
        <w:jc w:val="right"/>
        <w:rPr>
          <w:sz w:val="22"/>
          <w:szCs w:val="22"/>
        </w:rPr>
      </w:pPr>
      <w:r>
        <w:rPr>
          <w:sz w:val="22"/>
          <w:szCs w:val="22"/>
        </w:rPr>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3258"/>
        <w:gridCol w:w="1984"/>
        <w:gridCol w:w="1984"/>
        <w:gridCol w:w="1984"/>
      </w:tblGrid>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vAlign w:val="center"/>
          </w:tcPr>
          <w:p w:rsidR="002121EE" w:rsidRPr="00A31171" w:rsidRDefault="00000000">
            <w:pPr>
              <w:jc w:val="center"/>
              <w:rPr>
                <w:sz w:val="22"/>
                <w:szCs w:val="22"/>
              </w:rPr>
            </w:pPr>
            <w:r w:rsidRPr="00A31171">
              <w:rPr>
                <w:sz w:val="22"/>
                <w:szCs w:val="22"/>
              </w:rPr>
              <w:t>№ лота</w:t>
            </w:r>
          </w:p>
        </w:tc>
        <w:tc>
          <w:tcPr>
            <w:tcW w:w="3258" w:type="dxa"/>
            <w:tcBorders>
              <w:top w:val="single" w:sz="4" w:space="0" w:color="000000"/>
              <w:left w:val="single" w:sz="4" w:space="0" w:color="000000"/>
              <w:bottom w:val="single" w:sz="4" w:space="0" w:color="000000"/>
              <w:right w:val="single" w:sz="4" w:space="0" w:color="000000"/>
            </w:tcBorders>
            <w:vAlign w:val="center"/>
          </w:tcPr>
          <w:p w:rsidR="002121EE" w:rsidRPr="00A31171" w:rsidRDefault="00000000">
            <w:pPr>
              <w:jc w:val="center"/>
              <w:rPr>
                <w:sz w:val="22"/>
                <w:szCs w:val="22"/>
              </w:rPr>
            </w:pPr>
            <w:r w:rsidRPr="00A31171">
              <w:rPr>
                <w:sz w:val="22"/>
                <w:szCs w:val="22"/>
              </w:rPr>
              <w:t>Наименование лота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2121EE" w:rsidRPr="00A31171" w:rsidRDefault="00000000">
            <w:pPr>
              <w:jc w:val="center"/>
              <w:rPr>
                <w:sz w:val="22"/>
                <w:szCs w:val="22"/>
              </w:rPr>
            </w:pPr>
            <w:r w:rsidRPr="00A31171">
              <w:rPr>
                <w:sz w:val="22"/>
                <w:szCs w:val="22"/>
              </w:rPr>
              <w:t>Начальная цена (НДС не облагается)</w:t>
            </w:r>
          </w:p>
        </w:tc>
        <w:tc>
          <w:tcPr>
            <w:tcW w:w="1984" w:type="dxa"/>
            <w:tcBorders>
              <w:top w:val="single" w:sz="4" w:space="0" w:color="000000"/>
              <w:left w:val="single" w:sz="4" w:space="0" w:color="000000"/>
              <w:bottom w:val="single" w:sz="4" w:space="0" w:color="000000"/>
              <w:right w:val="single" w:sz="4" w:space="0" w:color="000000"/>
            </w:tcBorders>
            <w:vAlign w:val="center"/>
          </w:tcPr>
          <w:p w:rsidR="002121EE" w:rsidRPr="00A31171" w:rsidRDefault="00000000">
            <w:pPr>
              <w:jc w:val="center"/>
              <w:rPr>
                <w:sz w:val="22"/>
                <w:szCs w:val="22"/>
              </w:rPr>
            </w:pPr>
            <w:r w:rsidRPr="00A31171">
              <w:rPr>
                <w:sz w:val="22"/>
                <w:szCs w:val="22"/>
              </w:rPr>
              <w:t>Задаток, руб.</w:t>
            </w:r>
          </w:p>
        </w:tc>
        <w:tc>
          <w:tcPr>
            <w:tcW w:w="1984" w:type="dxa"/>
            <w:tcBorders>
              <w:top w:val="single" w:sz="4" w:space="0" w:color="000000"/>
              <w:left w:val="single" w:sz="4" w:space="0" w:color="000000"/>
              <w:bottom w:val="single" w:sz="4" w:space="0" w:color="000000"/>
              <w:right w:val="single" w:sz="4" w:space="0" w:color="000000"/>
            </w:tcBorders>
            <w:vAlign w:val="center"/>
          </w:tcPr>
          <w:p w:rsidR="002121EE" w:rsidRPr="00A31171" w:rsidRDefault="00000000">
            <w:pPr>
              <w:jc w:val="center"/>
              <w:rPr>
                <w:sz w:val="22"/>
                <w:szCs w:val="22"/>
              </w:rPr>
            </w:pPr>
            <w:r w:rsidRPr="00A31171">
              <w:rPr>
                <w:sz w:val="22"/>
                <w:szCs w:val="22"/>
              </w:rPr>
              <w:t>Шаг аукциона, руб.</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89920 кв. м., кадастровый номер 18:08:010010:446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12 682 000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1 902 300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126 820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18:08:010010:423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1007 кв. м., кадастровый номер 18:08:010010:328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418 000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62 700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4 180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18:08:010010:433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1167 кв. м., кадастровый номер 18:08:010010:333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69 750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18:08:010010:322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1126 кв. м., кадастровый номер 18:08:010010:291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453 000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67 950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4 530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1160 кв. м., кадастровый номер 18:08:010010:343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70 050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18:08:010010:426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1162 кв. м., кадастровый номер 18:08:010010:360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18:08:010010:439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1046 кв. м., кадастровый номер 18:08:010010:412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430 000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64 500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4 300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1012 кв. м., кадастровый номер 18:08:010010:407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420 000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4 200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1002 кв. м., кадастровый номер 18:08:010010:435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18:08:010010:436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1003 кв. м., кадастровый номер 18:08:010010:437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18:08:010010:429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18:08:010010:417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578"/>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1353 кв. м., кадастровый номер 18:08:010010:311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522 000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78 300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5 220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18:08:010010:352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1439 кв. м., кадастровый номер 18:08:010010:338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549 000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82 350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5 490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1099 кв. м., кадастровый номер 18:08:010010:327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67 050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1003 кв. м., кадастровый номер 18:08:010010:425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1102 кв. м., кадастровый номер 18:08:010010:361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448 000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67 200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4 480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1002 кв. м., кадастровый номер 18:08:010010:301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1022 кв. м., кадастровый номер 18:08:010010:432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420 000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4 200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1027 кв. м., кадастровый номер 18:08:010010:405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63 300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1034 кв. м., кадастровый номер 18:08:010010:404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63 750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18:08:010010:445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18:08:010010:441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18:08:010010:434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1145 кв. м., кадастровый номер 18:08:010010:335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1145 кв. м., кадастровый номер 18:08:010010:310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1568 кв. м., кадастровый номер </w:t>
            </w:r>
            <w:r w:rsidRPr="00086401">
              <w:rPr>
                <w:sz w:val="22"/>
                <w:szCs w:val="22"/>
              </w:rPr>
              <w:t>18:08:010010:3</w:t>
            </w:r>
            <w:r w:rsidR="005659AA" w:rsidRPr="00086401">
              <w:rPr>
                <w:sz w:val="22"/>
                <w:szCs w:val="22"/>
              </w:rPr>
              <w:t>39</w:t>
            </w:r>
            <w:r w:rsidRPr="00A31171">
              <w:rPr>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585 000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87 750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5 850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1059 кв. м., кадастровый номер 18:08:010010:359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65 250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1001 кв. м., кадастровый номер 18:08:010010:362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1151 кв. м., кадастровый номер 18:08:010010:347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1009 кв. м., кадастровый номер 18:08:010010:346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419 000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62 850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4 190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1019 кв. м., кадастровый номер 18:08:010010:406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1068 кв. м., кадастровый номер 18:08:010010:416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65 100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1847 кв. м., кадастровый номер 18:08:010010:415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659 000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98 850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6 590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1327 кв. м., кадастровый номер 18:08:010010:403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512 000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76 800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5 120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1291 кв. м., кадастровый номер 18:08:010010:348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503 000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75 450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5 030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18:08:010010:341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1072 кв. м., кадастровый номер 18:08:010010:344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65 400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1479 кв. м., кадастровый номер 18:08:010010:355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558 000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83 700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5 580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1016 кв. м., кадастровый номер 18:08:010010:345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1380 кв. м., кадастровый номер 18:08:010010:399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532 000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79 800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5 320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1093 кв. м., кадастровый номер 18:08:010010:357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66 600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1365 кв. м., кадастровый номер 18:08:010010:395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527 000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79 050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5 270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1086 кв. м., кадастровый номер 18:08:010010:326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66 150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1099 кв. м., кадастровый номер 18:08:010010:414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67 050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18:08:010010:409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1226 кв. м., кадастровый номер 18:08:010010:349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483 000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72 450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4 830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1330 кв. м., кадастровый номер 18:08:010010:350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513 000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76 950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5 130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1394 кв. м., кадастровый номер 18:08:010010:325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532 000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79 800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5 320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1165 кв. м., кадастровый номер 18:08:010010:332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69 600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1020 кв. м., кадастровый номер 18:08:010010:330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18:08:010010:353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18:08:010010:354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18:08:010010:443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18:08:010010:401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18:08:010010:400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18:08:010010:340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1025 кв. м., кадастровый номер 18:08:010010:411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1007 кв. м., кадастровый номер 18:08:010010:410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418 000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62 700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4 180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1242 кв. м., кадастровый номер 18:08:010010:336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489 000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73 350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4 890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18:08:010010:324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18:08:010010:320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1589 кв. м., кадастровый номер 18:08:010010:321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587 000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88 050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5 870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1191 кв. м., кадастровый номер 18:08:010010:418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474 000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71 100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4 740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18:08:010010:419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18:08:010010:365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1209 кв. м., кадастровый номер 18:08:010010:358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481 000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72 150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4 810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18:08:010010:383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1030 кв. м., кадастровый номер 18:08:010010:396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423 000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63 450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4 230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18:08:010010:392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1333 кв. м., кадастровый номер 18:08:010010:388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514 000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77 100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5 140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1162 кв. м., кадастровый номер 18:08:010010:402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463 000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69 450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4 630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1009 кв. м., кадастровый номер 18:08:010010:329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419 000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62 850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4 190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18:08:010010:438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18:08:010010:430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18:08:010010:318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1360 кв. м., кадастровый номер 18:08:010010:342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525 000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78 750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5 250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18:08:010010:428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18:08:010010:304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18:08:010010:323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1434 кв. м., кадастровый номер 18:08:010010:351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547 000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82 050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5 470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1003 кв. м., кадастровый номер 18:08:010010:366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18:08:010010:371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1067 кв. м., кадастровый номер 18:08:010010:413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434 000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65 100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4 340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18:08:010010:408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18:08:010010:440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18:08:010010:442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p w:rsidR="002121EE" w:rsidRPr="00A31171" w:rsidRDefault="002121EE">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1048 кв. м., кадастровый номер 18:08:010010:334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430 000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64 500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4 300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18:08:010010:297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1002 кв. м., кадастровый номер 18:08:010010:431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416 000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62 400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4 160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1000 кв. м., кадастровый номер 18:08:010010:356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415 000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62 250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4 150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1340 кв. м., кадастровый номер 18:08:010010:337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517 000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77 550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5 170</w:t>
            </w:r>
          </w:p>
        </w:tc>
      </w:tr>
      <w:tr w:rsidR="002121EE" w:rsidRPr="00A31171">
        <w:trPr>
          <w:trHeight w:val="360"/>
        </w:trPr>
        <w:tc>
          <w:tcPr>
            <w:tcW w:w="711" w:type="dxa"/>
            <w:tcBorders>
              <w:top w:val="single" w:sz="4" w:space="0" w:color="000000"/>
              <w:left w:val="single" w:sz="4" w:space="0" w:color="000000"/>
              <w:bottom w:val="single" w:sz="4" w:space="0" w:color="000000"/>
              <w:right w:val="single" w:sz="4" w:space="0" w:color="000000"/>
            </w:tcBorders>
          </w:tcPr>
          <w:p w:rsidR="002121EE" w:rsidRPr="00A31171" w:rsidRDefault="002121EE">
            <w:pPr>
              <w:numPr>
                <w:ilvl w:val="0"/>
                <w:numId w:val="1"/>
              </w:numPr>
              <w:ind w:left="0" w:firstLine="0"/>
              <w:rPr>
                <w:sz w:val="22"/>
                <w:szCs w:val="22"/>
              </w:rPr>
            </w:pPr>
          </w:p>
        </w:tc>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1EE" w:rsidRPr="00A31171" w:rsidRDefault="00000000">
            <w:pPr>
              <w:jc w:val="both"/>
              <w:rPr>
                <w:sz w:val="22"/>
                <w:szCs w:val="22"/>
              </w:rPr>
            </w:pPr>
            <w:r w:rsidRPr="00A31171">
              <w:rPr>
                <w:sz w:val="22"/>
                <w:szCs w:val="22"/>
              </w:rPr>
              <w:t xml:space="preserve">Земельный участок площадью 1099 кв. м., кадастровый номер 18:08:010010:444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21EE" w:rsidRPr="00A31171" w:rsidRDefault="00000000">
            <w:pPr>
              <w:jc w:val="center"/>
              <w:rPr>
                <w:sz w:val="22"/>
                <w:szCs w:val="22"/>
              </w:rPr>
            </w:pPr>
            <w:r w:rsidRPr="00A31171">
              <w:rPr>
                <w:sz w:val="22"/>
                <w:szCs w:val="22"/>
              </w:rPr>
              <w:t>447 000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67 050</w:t>
            </w:r>
          </w:p>
        </w:tc>
        <w:tc>
          <w:tcPr>
            <w:tcW w:w="1984" w:type="dxa"/>
            <w:tcBorders>
              <w:top w:val="single" w:sz="4" w:space="0" w:color="000000"/>
              <w:left w:val="single" w:sz="4" w:space="0" w:color="000000"/>
              <w:bottom w:val="single" w:sz="4" w:space="0" w:color="000000"/>
              <w:right w:val="single" w:sz="4" w:space="0" w:color="000000"/>
            </w:tcBorders>
          </w:tcPr>
          <w:p w:rsidR="002121EE" w:rsidRPr="00A31171" w:rsidRDefault="00000000">
            <w:pPr>
              <w:jc w:val="center"/>
              <w:rPr>
                <w:sz w:val="22"/>
                <w:szCs w:val="22"/>
              </w:rPr>
            </w:pPr>
            <w:r w:rsidRPr="00A31171">
              <w:rPr>
                <w:sz w:val="22"/>
                <w:szCs w:val="22"/>
              </w:rPr>
              <w:t>4 470</w:t>
            </w:r>
          </w:p>
        </w:tc>
      </w:tr>
    </w:tbl>
    <w:p w:rsidR="002121EE" w:rsidRPr="00A31171" w:rsidRDefault="002121EE">
      <w:pPr>
        <w:jc w:val="both"/>
        <w:rPr>
          <w:sz w:val="22"/>
          <w:szCs w:val="22"/>
        </w:rPr>
      </w:pPr>
    </w:p>
    <w:p w:rsidR="002121EE" w:rsidRDefault="00000000">
      <w:pPr>
        <w:pStyle w:val="western"/>
        <w:ind w:firstLine="567"/>
        <w:jc w:val="center"/>
        <w:rPr>
          <w:b/>
          <w:sz w:val="22"/>
        </w:rPr>
      </w:pPr>
      <w:r>
        <w:rPr>
          <w:b/>
          <w:sz w:val="22"/>
        </w:rPr>
        <w:t>III. Условия участия в аукционе, порядок подачи заявки</w:t>
      </w:r>
    </w:p>
    <w:p w:rsidR="002121EE" w:rsidRDefault="00000000">
      <w:pPr>
        <w:pStyle w:val="western"/>
        <w:numPr>
          <w:ilvl w:val="0"/>
          <w:numId w:val="2"/>
        </w:numPr>
        <w:jc w:val="center"/>
        <w:rPr>
          <w:b/>
          <w:sz w:val="22"/>
        </w:rPr>
      </w:pPr>
      <w:r>
        <w:rPr>
          <w:b/>
          <w:sz w:val="22"/>
        </w:rPr>
        <w:t>Общие условия</w:t>
      </w:r>
    </w:p>
    <w:p w:rsidR="002121EE" w:rsidRDefault="00000000">
      <w:pPr>
        <w:pStyle w:val="western"/>
        <w:ind w:firstLine="567"/>
        <w:jc w:val="both"/>
        <w:rPr>
          <w:rFonts w:ascii="XO Thames" w:hAnsi="XO Thames"/>
          <w:sz w:val="22"/>
        </w:rPr>
      </w:pPr>
      <w:r>
        <w:rPr>
          <w:rFonts w:ascii="XO Thames" w:hAnsi="XO Thames"/>
          <w:sz w:val="22"/>
        </w:rPr>
        <w:t xml:space="preserve">Участником аукциона может быть любое юридическое лицо независимо </w:t>
      </w:r>
      <w:r>
        <w:rPr>
          <w:rFonts w:ascii="XO Thames" w:hAnsi="XO Thames"/>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2121EE" w:rsidRDefault="00000000">
      <w:pPr>
        <w:pStyle w:val="western"/>
        <w:ind w:firstLine="567"/>
        <w:jc w:val="both"/>
        <w:rPr>
          <w:rFonts w:ascii="XO Thames" w:hAnsi="XO Thames"/>
          <w:sz w:val="22"/>
        </w:rPr>
      </w:pPr>
      <w:r>
        <w:rPr>
          <w:rFonts w:ascii="XO Thames" w:hAnsi="XO Thames"/>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121EE" w:rsidRDefault="00000000">
      <w:pPr>
        <w:pStyle w:val="western"/>
        <w:ind w:firstLine="567"/>
        <w:jc w:val="both"/>
        <w:rPr>
          <w:rFonts w:ascii="XO Thames" w:hAnsi="XO Thames"/>
          <w:sz w:val="22"/>
        </w:rPr>
      </w:pPr>
      <w:r>
        <w:rPr>
          <w:rFonts w:ascii="XO Thames" w:hAnsi="XO Thames"/>
          <w:sz w:val="22"/>
        </w:rPr>
        <w:t xml:space="preserve">Заявитель при подаче заявки на участие в аукционе подает декларацию о том, что </w:t>
      </w:r>
      <w:r>
        <w:rPr>
          <w:rFonts w:ascii="XO Thames" w:hAnsi="XO Thames"/>
          <w:sz w:val="22"/>
        </w:rPr>
        <w:br/>
        <w:t>не является лицом, которое в соответствии с п. 5 ст. 449.1 Гражданского кодекса Российской Федерации не вправе участвовать в торгах.</w:t>
      </w:r>
    </w:p>
    <w:p w:rsidR="002121EE" w:rsidRDefault="00000000">
      <w:pPr>
        <w:pStyle w:val="western"/>
        <w:ind w:firstLine="567"/>
        <w:jc w:val="both"/>
        <w:rPr>
          <w:rFonts w:ascii="XO Thames" w:hAnsi="XO Thames"/>
          <w:sz w:val="22"/>
        </w:rPr>
      </w:pPr>
      <w:r>
        <w:rPr>
          <w:rFonts w:ascii="XO Thames" w:hAnsi="XO Thames"/>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2121EE" w:rsidRDefault="00000000">
      <w:pPr>
        <w:pStyle w:val="western"/>
        <w:ind w:firstLine="567"/>
        <w:jc w:val="both"/>
        <w:rPr>
          <w:rFonts w:ascii="XO Thames" w:hAnsi="XO Thames"/>
          <w:sz w:val="22"/>
        </w:rPr>
      </w:pPr>
      <w:r>
        <w:rPr>
          <w:rFonts w:ascii="XO Thames" w:hAnsi="XO Thames"/>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121EE" w:rsidRDefault="00000000">
      <w:pPr>
        <w:pStyle w:val="western"/>
        <w:ind w:firstLine="567"/>
        <w:jc w:val="both"/>
        <w:rPr>
          <w:rFonts w:ascii="XO Thames" w:hAnsi="XO Thames"/>
          <w:sz w:val="22"/>
        </w:rPr>
      </w:pPr>
      <w:r>
        <w:rPr>
          <w:rFonts w:ascii="XO Thames" w:hAnsi="XO Thames"/>
          <w:sz w:val="22"/>
        </w:rPr>
        <w:lastRenderedPageBreak/>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2121EE" w:rsidRDefault="00000000">
      <w:pPr>
        <w:pStyle w:val="western"/>
        <w:ind w:firstLine="567"/>
        <w:jc w:val="both"/>
        <w:rPr>
          <w:rFonts w:ascii="XO Thames" w:hAnsi="XO Thames"/>
          <w:sz w:val="22"/>
        </w:rPr>
      </w:pPr>
      <w:r>
        <w:rPr>
          <w:rFonts w:ascii="XO Thames" w:hAnsi="XO Thames"/>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121EE" w:rsidRDefault="00000000">
      <w:pPr>
        <w:pStyle w:val="western"/>
        <w:ind w:firstLine="567"/>
        <w:jc w:val="both"/>
        <w:rPr>
          <w:rFonts w:ascii="XO Thames" w:hAnsi="XO Thames"/>
          <w:sz w:val="22"/>
        </w:rPr>
      </w:pPr>
      <w:r>
        <w:rPr>
          <w:rFonts w:ascii="XO Thames" w:hAnsi="XO Thames"/>
          <w:sz w:val="22"/>
        </w:rPr>
        <w:t>Заявитель вправе подать только одну заявку в отношении лота аукциона с полным пакетом документов по нему.</w:t>
      </w:r>
    </w:p>
    <w:p w:rsidR="002121EE" w:rsidRDefault="00000000">
      <w:pPr>
        <w:pStyle w:val="western"/>
        <w:ind w:firstLine="567"/>
        <w:jc w:val="both"/>
        <w:rPr>
          <w:rFonts w:ascii="XO Thames" w:hAnsi="XO Thames"/>
          <w:sz w:val="22"/>
        </w:rPr>
      </w:pPr>
      <w:r>
        <w:rPr>
          <w:rFonts w:ascii="XO Thames" w:hAnsi="XO Thames"/>
          <w:sz w:val="22"/>
        </w:rPr>
        <w:t>Заявитель подает заявку на участие в аукционе в сроки, установленные в извещении.</w:t>
      </w:r>
    </w:p>
    <w:p w:rsidR="002121EE" w:rsidRDefault="00000000">
      <w:pPr>
        <w:pStyle w:val="western"/>
        <w:ind w:firstLine="567"/>
        <w:jc w:val="both"/>
        <w:rPr>
          <w:rFonts w:ascii="XO Thames" w:hAnsi="XO Thames"/>
          <w:sz w:val="22"/>
        </w:rPr>
      </w:pPr>
      <w:r>
        <w:rPr>
          <w:rFonts w:ascii="XO Thames" w:hAnsi="XO Thames"/>
          <w:sz w:val="22"/>
        </w:rPr>
        <w:t xml:space="preserve">Заявитель несет все расходы, связанные с подготовкой и подачей своей заявки </w:t>
      </w:r>
      <w:r>
        <w:rPr>
          <w:rFonts w:ascii="XO Thames" w:hAnsi="XO Thames"/>
          <w:sz w:val="22"/>
        </w:rPr>
        <w:br/>
        <w:t xml:space="preserve">на участие в аукционе, а Организатор торгов не несет при этом обязательств по расходам, </w:t>
      </w:r>
      <w:r>
        <w:rPr>
          <w:rFonts w:ascii="XO Thames" w:hAnsi="XO Thames"/>
          <w:sz w:val="22"/>
        </w:rPr>
        <w:br/>
        <w:t>за исключением случаев, прямо предусмотренных действующим законодательством.</w:t>
      </w:r>
    </w:p>
    <w:p w:rsidR="002121EE" w:rsidRDefault="00000000">
      <w:pPr>
        <w:pStyle w:val="western"/>
        <w:ind w:firstLine="567"/>
        <w:jc w:val="both"/>
        <w:rPr>
          <w:rFonts w:ascii="XO Thames" w:hAnsi="XO Thames"/>
          <w:sz w:val="22"/>
        </w:rPr>
      </w:pPr>
      <w:r>
        <w:rPr>
          <w:rFonts w:ascii="XO Thames" w:hAnsi="XO Thames"/>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rFonts w:ascii="XO Thames" w:hAnsi="XO Thames"/>
          <w:sz w:val="22"/>
        </w:rPr>
        <w:br/>
        <w:t>www.аст-капитал.рф.</w:t>
      </w:r>
    </w:p>
    <w:p w:rsidR="002121EE" w:rsidRDefault="00000000">
      <w:pPr>
        <w:pStyle w:val="western"/>
        <w:ind w:firstLine="567"/>
        <w:jc w:val="both"/>
        <w:rPr>
          <w:rFonts w:ascii="XO Thames" w:hAnsi="XO Thames"/>
          <w:sz w:val="22"/>
        </w:rPr>
      </w:pPr>
      <w:r>
        <w:rPr>
          <w:rFonts w:ascii="XO Thames" w:hAnsi="XO Thames"/>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2121EE" w:rsidRDefault="00000000">
      <w:pPr>
        <w:pStyle w:val="western"/>
        <w:ind w:firstLine="567"/>
        <w:jc w:val="both"/>
        <w:rPr>
          <w:rFonts w:ascii="XO Thames" w:hAnsi="XO Thames"/>
          <w:sz w:val="22"/>
        </w:rPr>
      </w:pPr>
      <w:r>
        <w:rPr>
          <w:rFonts w:ascii="XO Thames" w:hAnsi="XO Thames"/>
          <w:sz w:val="22"/>
        </w:rPr>
        <w:t>Прием, регистрация, учет поступивших заявок, хранение заявок осуществляется программно-аппаратными средствами ЭТП.</w:t>
      </w:r>
    </w:p>
    <w:p w:rsidR="002121EE" w:rsidRDefault="00000000">
      <w:pPr>
        <w:pStyle w:val="western"/>
        <w:ind w:firstLine="567"/>
        <w:jc w:val="both"/>
        <w:rPr>
          <w:rFonts w:ascii="XO Thames" w:hAnsi="XO Thames"/>
          <w:sz w:val="22"/>
        </w:rPr>
      </w:pPr>
      <w:r>
        <w:rPr>
          <w:rFonts w:ascii="XO Thames" w:hAnsi="XO Thames"/>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2121EE" w:rsidRDefault="002121EE">
      <w:pPr>
        <w:jc w:val="both"/>
        <w:rPr>
          <w:sz w:val="22"/>
        </w:rPr>
      </w:pPr>
    </w:p>
    <w:p w:rsidR="002121EE" w:rsidRDefault="00000000">
      <w:pPr>
        <w:pStyle w:val="a7"/>
        <w:numPr>
          <w:ilvl w:val="0"/>
          <w:numId w:val="2"/>
        </w:numPr>
        <w:jc w:val="center"/>
        <w:rPr>
          <w:sz w:val="22"/>
        </w:rPr>
      </w:pPr>
      <w:r>
        <w:rPr>
          <w:b/>
          <w:sz w:val="22"/>
        </w:rPr>
        <w:t>Требования, предъявляемые к претендентам для участия в аукционе.</w:t>
      </w:r>
    </w:p>
    <w:p w:rsidR="002121EE"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2121EE"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121EE"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121EE"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121EE"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2121EE"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2121EE"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2121EE"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2121EE" w:rsidRDefault="00000000">
      <w:pPr>
        <w:spacing w:line="276" w:lineRule="auto"/>
        <w:ind w:firstLine="567"/>
        <w:jc w:val="both"/>
        <w:rPr>
          <w:sz w:val="22"/>
        </w:rPr>
      </w:pPr>
      <w:r>
        <w:rPr>
          <w:sz w:val="22"/>
        </w:rPr>
        <w:t>В состав заявки входят следующие документы:</w:t>
      </w:r>
    </w:p>
    <w:p w:rsidR="002121EE" w:rsidRDefault="00000000">
      <w:pPr>
        <w:spacing w:line="276" w:lineRule="auto"/>
        <w:ind w:firstLine="567"/>
        <w:jc w:val="both"/>
        <w:rPr>
          <w:b/>
          <w:sz w:val="22"/>
        </w:rPr>
      </w:pPr>
      <w:r>
        <w:rPr>
          <w:b/>
          <w:sz w:val="22"/>
        </w:rPr>
        <w:t>- для физических лиц:</w:t>
      </w:r>
    </w:p>
    <w:p w:rsidR="002121EE" w:rsidRDefault="00000000">
      <w:pPr>
        <w:spacing w:line="276" w:lineRule="auto"/>
        <w:ind w:firstLine="567"/>
        <w:jc w:val="both"/>
        <w:rPr>
          <w:sz w:val="22"/>
        </w:rPr>
      </w:pPr>
      <w:r>
        <w:rPr>
          <w:sz w:val="22"/>
        </w:rPr>
        <w:lastRenderedPageBreak/>
        <w:t>1) заявка на участие в торгах по форме, установленной извещением;</w:t>
      </w:r>
    </w:p>
    <w:p w:rsidR="002121EE"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2121EE"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121EE"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2121EE" w:rsidRDefault="00000000">
      <w:pPr>
        <w:spacing w:line="276" w:lineRule="auto"/>
        <w:ind w:firstLine="567"/>
        <w:jc w:val="both"/>
        <w:rPr>
          <w:b/>
          <w:sz w:val="22"/>
        </w:rPr>
      </w:pPr>
      <w:r>
        <w:rPr>
          <w:b/>
          <w:sz w:val="22"/>
        </w:rPr>
        <w:t>- для индивидуальных предпринимателей:</w:t>
      </w:r>
    </w:p>
    <w:p w:rsidR="002121EE" w:rsidRDefault="00000000">
      <w:pPr>
        <w:spacing w:line="276" w:lineRule="auto"/>
        <w:ind w:firstLine="567"/>
        <w:jc w:val="both"/>
        <w:rPr>
          <w:sz w:val="22"/>
        </w:rPr>
      </w:pPr>
      <w:r>
        <w:rPr>
          <w:sz w:val="22"/>
        </w:rPr>
        <w:t>1) заявка на участие в торгах по форме, установленной извещением,</w:t>
      </w:r>
    </w:p>
    <w:p w:rsidR="002121EE"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2121EE"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2121EE"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121EE"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2121EE" w:rsidRDefault="00000000">
      <w:pPr>
        <w:spacing w:line="276" w:lineRule="auto"/>
        <w:ind w:firstLine="567"/>
        <w:jc w:val="both"/>
        <w:rPr>
          <w:b/>
          <w:sz w:val="22"/>
        </w:rPr>
      </w:pPr>
      <w:r>
        <w:rPr>
          <w:b/>
          <w:sz w:val="22"/>
        </w:rPr>
        <w:t>- для юридических лиц:</w:t>
      </w:r>
    </w:p>
    <w:p w:rsidR="002121EE" w:rsidRDefault="00000000">
      <w:pPr>
        <w:spacing w:line="276" w:lineRule="auto"/>
        <w:ind w:firstLine="567"/>
        <w:jc w:val="both"/>
        <w:rPr>
          <w:sz w:val="22"/>
        </w:rPr>
      </w:pPr>
      <w:r>
        <w:rPr>
          <w:sz w:val="22"/>
        </w:rPr>
        <w:t>1) заявка на участие в торгах по форме, установленной извещением;</w:t>
      </w:r>
    </w:p>
    <w:p w:rsidR="002121EE"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2121EE"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2121EE"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2121EE"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2121EE"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121EE"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2121EE" w:rsidRDefault="002121EE">
      <w:pPr>
        <w:spacing w:line="276" w:lineRule="auto"/>
        <w:ind w:firstLine="567"/>
        <w:jc w:val="both"/>
        <w:rPr>
          <w:sz w:val="22"/>
        </w:rPr>
      </w:pPr>
    </w:p>
    <w:p w:rsidR="002121EE"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2121EE" w:rsidRDefault="002121EE">
      <w:pPr>
        <w:ind w:firstLine="567"/>
        <w:jc w:val="both"/>
        <w:rPr>
          <w:b/>
          <w:sz w:val="22"/>
        </w:rPr>
      </w:pPr>
    </w:p>
    <w:p w:rsidR="002121EE" w:rsidRDefault="00000000">
      <w:pPr>
        <w:pStyle w:val="a7"/>
        <w:numPr>
          <w:ilvl w:val="0"/>
          <w:numId w:val="2"/>
        </w:numPr>
        <w:jc w:val="center"/>
        <w:rPr>
          <w:b/>
          <w:sz w:val="22"/>
        </w:rPr>
      </w:pPr>
      <w:r>
        <w:rPr>
          <w:b/>
          <w:sz w:val="22"/>
        </w:rPr>
        <w:t>Порядок внесения задатка и его возврата</w:t>
      </w:r>
    </w:p>
    <w:p w:rsidR="002121EE"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121EE"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2121EE"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2121EE" w:rsidRDefault="00000000">
      <w:pPr>
        <w:spacing w:line="276" w:lineRule="auto"/>
        <w:ind w:firstLine="567"/>
        <w:jc w:val="both"/>
        <w:rPr>
          <w:sz w:val="22"/>
        </w:rPr>
      </w:pPr>
      <w:r>
        <w:rPr>
          <w:sz w:val="22"/>
        </w:rPr>
        <w:t>ИНН 1841004975, КПП 184101001,</w:t>
      </w:r>
    </w:p>
    <w:p w:rsidR="002121EE" w:rsidRDefault="00000000">
      <w:pPr>
        <w:spacing w:line="276" w:lineRule="auto"/>
        <w:ind w:firstLine="567"/>
        <w:jc w:val="both"/>
        <w:rPr>
          <w:sz w:val="22"/>
        </w:rPr>
      </w:pPr>
      <w:r>
        <w:rPr>
          <w:sz w:val="22"/>
        </w:rPr>
        <w:t>р/с 03212643000000011300,</w:t>
      </w:r>
    </w:p>
    <w:p w:rsidR="002121EE" w:rsidRDefault="00000000">
      <w:pPr>
        <w:spacing w:line="276" w:lineRule="auto"/>
        <w:ind w:firstLine="567"/>
        <w:jc w:val="both"/>
        <w:rPr>
          <w:sz w:val="22"/>
        </w:rPr>
      </w:pPr>
      <w:r>
        <w:rPr>
          <w:sz w:val="22"/>
        </w:rPr>
        <w:lastRenderedPageBreak/>
        <w:t>к/с 40102810545370000081,</w:t>
      </w:r>
    </w:p>
    <w:p w:rsidR="002121EE" w:rsidRDefault="00000000">
      <w:pPr>
        <w:spacing w:line="276" w:lineRule="auto"/>
        <w:ind w:firstLine="567"/>
        <w:jc w:val="both"/>
        <w:rPr>
          <w:sz w:val="22"/>
        </w:rPr>
      </w:pPr>
      <w:r>
        <w:rPr>
          <w:sz w:val="22"/>
        </w:rPr>
        <w:t>БИК 019401100,</w:t>
      </w:r>
    </w:p>
    <w:p w:rsidR="002121EE" w:rsidRDefault="00000000">
      <w:pPr>
        <w:spacing w:line="276" w:lineRule="auto"/>
        <w:ind w:firstLine="567"/>
        <w:jc w:val="both"/>
        <w:rPr>
          <w:sz w:val="22"/>
        </w:rPr>
      </w:pPr>
      <w:r>
        <w:rPr>
          <w:sz w:val="22"/>
        </w:rPr>
        <w:t>КБК 16700000000000000000 либо 0,</w:t>
      </w:r>
    </w:p>
    <w:p w:rsidR="002121EE" w:rsidRDefault="00000000">
      <w:pPr>
        <w:spacing w:line="276" w:lineRule="auto"/>
        <w:ind w:firstLine="567"/>
        <w:jc w:val="both"/>
        <w:rPr>
          <w:sz w:val="22"/>
        </w:rPr>
      </w:pPr>
      <w:r>
        <w:rPr>
          <w:sz w:val="22"/>
        </w:rPr>
        <w:t>ОКТМО 94701000,</w:t>
      </w:r>
    </w:p>
    <w:p w:rsidR="002121EE"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2121EE" w:rsidRDefault="00000000">
      <w:pPr>
        <w:spacing w:line="276" w:lineRule="auto"/>
        <w:ind w:firstLine="567"/>
        <w:jc w:val="both"/>
        <w:rPr>
          <w:sz w:val="22"/>
        </w:rPr>
      </w:pPr>
      <w:r>
        <w:rPr>
          <w:sz w:val="22"/>
        </w:rPr>
        <w:t>КОД НПА - 0001</w:t>
      </w:r>
    </w:p>
    <w:p w:rsidR="002121EE"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2121EE"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2121EE" w:rsidRDefault="002121EE">
      <w:pPr>
        <w:spacing w:line="276" w:lineRule="auto"/>
        <w:ind w:firstLine="567"/>
        <w:jc w:val="both"/>
        <w:rPr>
          <w:sz w:val="22"/>
        </w:rPr>
      </w:pPr>
    </w:p>
    <w:p w:rsidR="002121EE"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2121EE"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2121EE"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2121EE"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2121EE" w:rsidRDefault="002121EE">
      <w:pPr>
        <w:widowControl w:val="0"/>
        <w:tabs>
          <w:tab w:val="left" w:pos="0"/>
          <w:tab w:val="left" w:pos="851"/>
        </w:tabs>
        <w:ind w:firstLine="567"/>
        <w:jc w:val="center"/>
        <w:rPr>
          <w:sz w:val="22"/>
        </w:rPr>
      </w:pPr>
    </w:p>
    <w:p w:rsidR="002121EE"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2121EE"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121EE"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121EE"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121EE" w:rsidRDefault="002121EE">
      <w:pPr>
        <w:rPr>
          <w:b/>
          <w:sz w:val="22"/>
        </w:rPr>
      </w:pPr>
    </w:p>
    <w:p w:rsidR="002121EE"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2121EE" w:rsidRDefault="002121EE">
      <w:pPr>
        <w:widowControl w:val="0"/>
        <w:tabs>
          <w:tab w:val="left" w:pos="0"/>
          <w:tab w:val="left" w:pos="851"/>
          <w:tab w:val="left" w:pos="993"/>
        </w:tabs>
        <w:ind w:firstLine="567"/>
        <w:jc w:val="center"/>
        <w:rPr>
          <w:b/>
          <w:sz w:val="22"/>
        </w:rPr>
      </w:pPr>
    </w:p>
    <w:p w:rsidR="002121EE"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2121EE"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2121EE"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2121EE"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2121EE" w:rsidRDefault="00000000">
      <w:pPr>
        <w:widowControl w:val="0"/>
        <w:tabs>
          <w:tab w:val="left" w:pos="0"/>
          <w:tab w:val="left" w:pos="851"/>
        </w:tabs>
        <w:spacing w:line="276" w:lineRule="auto"/>
        <w:ind w:firstLine="567"/>
        <w:jc w:val="both"/>
        <w:rPr>
          <w:sz w:val="22"/>
        </w:rPr>
      </w:pPr>
      <w:r>
        <w:rPr>
          <w:sz w:val="22"/>
        </w:rPr>
        <w:t xml:space="preserve">- представленные документы не подтверждают право претендента быть покупателем в соответствии </w:t>
      </w:r>
      <w:r>
        <w:rPr>
          <w:sz w:val="22"/>
        </w:rPr>
        <w:lastRenderedPageBreak/>
        <w:t>с законодательством Российской Федерации;</w:t>
      </w:r>
    </w:p>
    <w:p w:rsidR="002121EE"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2121EE"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2121EE"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2121EE"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2121EE"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2121EE"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2121EE"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2121EE" w:rsidRDefault="002121EE">
      <w:pPr>
        <w:jc w:val="center"/>
        <w:rPr>
          <w:sz w:val="22"/>
        </w:rPr>
      </w:pPr>
    </w:p>
    <w:p w:rsidR="002121EE" w:rsidRDefault="00000000">
      <w:pPr>
        <w:jc w:val="center"/>
        <w:rPr>
          <w:b/>
          <w:sz w:val="22"/>
        </w:rPr>
      </w:pPr>
      <w:r>
        <w:rPr>
          <w:b/>
          <w:sz w:val="22"/>
        </w:rPr>
        <w:t>V. Порядок проведения аукциона и подведения итогов (результатов) аукциона</w:t>
      </w:r>
    </w:p>
    <w:p w:rsidR="002121EE" w:rsidRDefault="002121EE">
      <w:pPr>
        <w:jc w:val="center"/>
        <w:rPr>
          <w:b/>
          <w:sz w:val="22"/>
        </w:rPr>
      </w:pPr>
    </w:p>
    <w:p w:rsidR="002121EE"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2121EE"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2121EE"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2121EE"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2121EE"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2121EE"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2121EE"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2121EE"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2121EE" w:rsidRDefault="00000000">
      <w:pPr>
        <w:spacing w:line="276" w:lineRule="auto"/>
        <w:ind w:firstLine="567"/>
        <w:jc w:val="both"/>
        <w:rPr>
          <w:sz w:val="22"/>
        </w:rPr>
      </w:pPr>
      <w:r>
        <w:rPr>
          <w:sz w:val="22"/>
        </w:rPr>
        <w:t>ИНН 1841004975, КПП 184101001,</w:t>
      </w:r>
    </w:p>
    <w:p w:rsidR="002121EE" w:rsidRDefault="00000000">
      <w:pPr>
        <w:spacing w:line="276" w:lineRule="auto"/>
        <w:ind w:firstLine="567"/>
        <w:jc w:val="both"/>
        <w:rPr>
          <w:sz w:val="22"/>
        </w:rPr>
      </w:pPr>
      <w:r>
        <w:rPr>
          <w:sz w:val="22"/>
        </w:rPr>
        <w:t>р/с 03212643000000011300,</w:t>
      </w:r>
    </w:p>
    <w:p w:rsidR="002121EE" w:rsidRDefault="00000000">
      <w:pPr>
        <w:spacing w:line="276" w:lineRule="auto"/>
        <w:ind w:firstLine="567"/>
        <w:jc w:val="both"/>
        <w:rPr>
          <w:sz w:val="22"/>
        </w:rPr>
      </w:pPr>
      <w:r>
        <w:rPr>
          <w:sz w:val="22"/>
        </w:rPr>
        <w:t>к/с 40102810545370000081,</w:t>
      </w:r>
    </w:p>
    <w:p w:rsidR="002121EE" w:rsidRDefault="00000000">
      <w:pPr>
        <w:spacing w:line="276" w:lineRule="auto"/>
        <w:ind w:firstLine="567"/>
        <w:jc w:val="both"/>
        <w:rPr>
          <w:sz w:val="22"/>
        </w:rPr>
      </w:pPr>
      <w:r>
        <w:rPr>
          <w:sz w:val="22"/>
        </w:rPr>
        <w:t>БИК 019401100,</w:t>
      </w:r>
    </w:p>
    <w:p w:rsidR="002121EE" w:rsidRDefault="00000000">
      <w:pPr>
        <w:spacing w:line="276" w:lineRule="auto"/>
        <w:ind w:firstLine="567"/>
        <w:jc w:val="both"/>
        <w:rPr>
          <w:sz w:val="22"/>
        </w:rPr>
      </w:pPr>
      <w:r>
        <w:rPr>
          <w:sz w:val="22"/>
        </w:rPr>
        <w:t>КБК 16700000000000000000 либо 0,</w:t>
      </w:r>
    </w:p>
    <w:p w:rsidR="002121EE" w:rsidRDefault="00000000">
      <w:pPr>
        <w:spacing w:line="276" w:lineRule="auto"/>
        <w:ind w:firstLine="567"/>
        <w:jc w:val="both"/>
        <w:rPr>
          <w:sz w:val="22"/>
        </w:rPr>
      </w:pPr>
      <w:r>
        <w:rPr>
          <w:sz w:val="22"/>
        </w:rPr>
        <w:t>ОКТМО 94701000,</w:t>
      </w:r>
    </w:p>
    <w:p w:rsidR="002121EE"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2121EE" w:rsidRDefault="00000000">
      <w:pPr>
        <w:spacing w:line="276" w:lineRule="auto"/>
        <w:ind w:firstLine="567"/>
        <w:jc w:val="both"/>
        <w:rPr>
          <w:sz w:val="22"/>
        </w:rPr>
      </w:pPr>
      <w:r>
        <w:rPr>
          <w:sz w:val="22"/>
        </w:rPr>
        <w:t>КОД НПА - 0001</w:t>
      </w:r>
    </w:p>
    <w:p w:rsidR="002121EE" w:rsidRDefault="00000000">
      <w:pPr>
        <w:spacing w:line="276" w:lineRule="auto"/>
        <w:ind w:firstLine="567"/>
        <w:jc w:val="both"/>
        <w:rPr>
          <w:sz w:val="22"/>
        </w:rPr>
      </w:pPr>
      <w:r>
        <w:rPr>
          <w:sz w:val="22"/>
        </w:rPr>
        <w:t>Назначение платежа при пополнении лицевого счета: "0001, оплата имущества по торгам №_______.</w:t>
      </w:r>
    </w:p>
    <w:p w:rsidR="002121EE"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2121EE" w:rsidRDefault="00000000">
      <w:pPr>
        <w:ind w:firstLine="567"/>
        <w:jc w:val="both"/>
        <w:rPr>
          <w:b/>
          <w:sz w:val="22"/>
        </w:rPr>
      </w:pPr>
      <w:r>
        <w:rPr>
          <w:b/>
          <w:sz w:val="22"/>
        </w:rPr>
        <w:t>Организатор торгов объявляет торги несостоявшимися, если:</w:t>
      </w:r>
    </w:p>
    <w:p w:rsidR="002121EE" w:rsidRDefault="00000000">
      <w:pPr>
        <w:ind w:firstLine="567"/>
        <w:jc w:val="both"/>
        <w:rPr>
          <w:sz w:val="22"/>
        </w:rPr>
      </w:pPr>
      <w:r>
        <w:rPr>
          <w:sz w:val="22"/>
        </w:rPr>
        <w:t xml:space="preserve">1) заявки на участие в торгах подали менее 2 участников; </w:t>
      </w:r>
    </w:p>
    <w:p w:rsidR="002121EE"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2121EE"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2121EE"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2121EE" w:rsidRDefault="002121EE">
      <w:pPr>
        <w:jc w:val="both"/>
        <w:rPr>
          <w:b/>
          <w:sz w:val="22"/>
        </w:rPr>
      </w:pPr>
    </w:p>
    <w:p w:rsidR="002121EE" w:rsidRDefault="00000000">
      <w:pPr>
        <w:jc w:val="center"/>
        <w:rPr>
          <w:b/>
          <w:sz w:val="22"/>
        </w:rPr>
      </w:pPr>
      <w:r>
        <w:rPr>
          <w:b/>
          <w:sz w:val="22"/>
        </w:rPr>
        <w:t>VI. Порядок заключения договора купли-продажи</w:t>
      </w:r>
    </w:p>
    <w:p w:rsidR="002121EE" w:rsidRDefault="002121EE">
      <w:pPr>
        <w:jc w:val="center"/>
        <w:rPr>
          <w:b/>
          <w:sz w:val="22"/>
        </w:rPr>
      </w:pPr>
    </w:p>
    <w:p w:rsidR="002121EE"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2121EE"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2121EE"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2121EE"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121EE" w:rsidRDefault="002121EE">
      <w:pPr>
        <w:jc w:val="both"/>
        <w:rPr>
          <w:b/>
          <w:sz w:val="22"/>
        </w:rPr>
      </w:pPr>
    </w:p>
    <w:p w:rsidR="002121EE" w:rsidRDefault="00000000">
      <w:pPr>
        <w:jc w:val="center"/>
        <w:rPr>
          <w:b/>
          <w:sz w:val="22"/>
        </w:rPr>
      </w:pPr>
      <w:r>
        <w:rPr>
          <w:b/>
          <w:sz w:val="22"/>
        </w:rPr>
        <w:t>VII. Порядок перехода права собственности</w:t>
      </w:r>
    </w:p>
    <w:p w:rsidR="002121EE" w:rsidRDefault="002121EE">
      <w:pPr>
        <w:jc w:val="center"/>
        <w:rPr>
          <w:b/>
          <w:sz w:val="22"/>
        </w:rPr>
      </w:pPr>
    </w:p>
    <w:p w:rsidR="002121EE"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2121EE"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121EE"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2121EE"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2121EE"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2121EE"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2121EE" w:rsidRDefault="002121EE">
      <w:pPr>
        <w:ind w:firstLine="567"/>
        <w:jc w:val="both"/>
        <w:rPr>
          <w:sz w:val="22"/>
        </w:rPr>
      </w:pPr>
    </w:p>
    <w:p w:rsidR="002121EE" w:rsidRDefault="00000000">
      <w:pPr>
        <w:jc w:val="center"/>
        <w:rPr>
          <w:b/>
          <w:sz w:val="22"/>
        </w:rPr>
      </w:pPr>
      <w:r>
        <w:rPr>
          <w:b/>
          <w:sz w:val="22"/>
        </w:rPr>
        <w:t>VIII. Заключительные положения</w:t>
      </w:r>
    </w:p>
    <w:p w:rsidR="002121EE" w:rsidRDefault="002121EE">
      <w:pPr>
        <w:jc w:val="center"/>
        <w:rPr>
          <w:b/>
          <w:sz w:val="22"/>
        </w:rPr>
      </w:pPr>
    </w:p>
    <w:p w:rsidR="002121EE"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2121EE"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w:t>
      </w:r>
      <w:r>
        <w:rPr>
          <w:sz w:val="22"/>
        </w:rPr>
        <w:lastRenderedPageBreak/>
        <w:t xml:space="preserve">«Интернет»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2121EE"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2121EE"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2121EE">
          <w:rPr>
            <w:rStyle w:val="1f7"/>
            <w:sz w:val="22"/>
          </w:rPr>
          <w:t>www.meridian-56.ru</w:t>
        </w:r>
      </w:hyperlink>
      <w:r>
        <w:rPr>
          <w:sz w:val="22"/>
        </w:rPr>
        <w:t xml:space="preserve">. </w:t>
      </w:r>
    </w:p>
    <w:p w:rsidR="002121EE"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2121EE" w:rsidRDefault="00000000">
      <w:pPr>
        <w:ind w:firstLine="567"/>
        <w:jc w:val="both"/>
        <w:rPr>
          <w:b/>
          <w:sz w:val="22"/>
        </w:rPr>
      </w:pPr>
      <w:r>
        <w:rPr>
          <w:b/>
          <w:sz w:val="22"/>
        </w:rPr>
        <w:t xml:space="preserve">ВАЖНО!!! </w:t>
      </w:r>
    </w:p>
    <w:p w:rsidR="002121EE"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2121EE"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2121EE"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2121EE"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2121EE"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2121EE"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2121EE"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2121EE"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2121EE">
          <w:rPr>
            <w:rStyle w:val="1f7"/>
            <w:sz w:val="22"/>
          </w:rPr>
          <w:t>www.meridian-56.ru</w:t>
        </w:r>
      </w:hyperlink>
      <w:r>
        <w:rPr>
          <w:sz w:val="22"/>
        </w:rPr>
        <w:t xml:space="preserve">, официальном сайте Российской Федерации в сети «Интернет» </w:t>
      </w:r>
      <w:hyperlink r:id="rId9" w:history="1">
        <w:r w:rsidR="002121EE">
          <w:rPr>
            <w:rStyle w:val="1f7"/>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5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2121EE">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0658" w:rsidRDefault="00A00658">
      <w:r>
        <w:separator/>
      </w:r>
    </w:p>
  </w:endnote>
  <w:endnote w:type="continuationSeparator" w:id="0">
    <w:p w:rsidR="00A00658" w:rsidRDefault="00A0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21EE" w:rsidRDefault="00000000">
    <w:pPr>
      <w:framePr w:wrap="around" w:vAnchor="text" w:hAnchor="margin" w:xAlign="center" w:y="1"/>
    </w:pPr>
    <w:r>
      <w:fldChar w:fldCharType="begin"/>
    </w:r>
    <w:r>
      <w:instrText xml:space="preserve">PAGE </w:instrText>
    </w:r>
    <w:r>
      <w:fldChar w:fldCharType="separate"/>
    </w:r>
    <w:r w:rsidR="00A31171">
      <w:rPr>
        <w:noProof/>
      </w:rPr>
      <w:t>2</w:t>
    </w:r>
    <w:r>
      <w:fldChar w:fldCharType="end"/>
    </w:r>
  </w:p>
  <w:p w:rsidR="002121EE" w:rsidRDefault="002121EE">
    <w:pPr>
      <w:jc w:val="center"/>
    </w:pPr>
  </w:p>
  <w:p w:rsidR="002121EE" w:rsidRDefault="002121EE">
    <w:pPr>
      <w:pStyle w:val="a5"/>
      <w:jc w:val="center"/>
    </w:pPr>
  </w:p>
  <w:p w:rsidR="002121EE" w:rsidRDefault="002121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0658" w:rsidRDefault="00A00658">
      <w:r>
        <w:separator/>
      </w:r>
    </w:p>
  </w:footnote>
  <w:footnote w:type="continuationSeparator" w:id="0">
    <w:p w:rsidR="00A00658" w:rsidRDefault="00A00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E7AD6"/>
    <w:multiLevelType w:val="multilevel"/>
    <w:tmpl w:val="5A9218A4"/>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2A4330C"/>
    <w:multiLevelType w:val="multilevel"/>
    <w:tmpl w:val="091235E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16cid:durableId="138696575">
    <w:abstractNumId w:val="1"/>
  </w:num>
  <w:num w:numId="2" w16cid:durableId="149949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EE"/>
    <w:rsid w:val="00086401"/>
    <w:rsid w:val="0012108D"/>
    <w:rsid w:val="002121EE"/>
    <w:rsid w:val="005659AA"/>
    <w:rsid w:val="006A330C"/>
    <w:rsid w:val="00997FD7"/>
    <w:rsid w:val="00A00658"/>
    <w:rsid w:val="00A31171"/>
    <w:rsid w:val="00F5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B17AF9D"/>
  <w15:docId w15:val="{D916ED47-6B50-AB4A-8CDB-128E2DF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Normal (Web)"/>
    <w:basedOn w:val="a"/>
    <w:link w:val="a4"/>
    <w:pPr>
      <w:spacing w:beforeAutospacing="1" w:afterAutospacing="1"/>
    </w:pPr>
  </w:style>
  <w:style w:type="character" w:customStyle="1" w:styleId="a4">
    <w:name w:val="Обычный (Интернет) Знак"/>
    <w:basedOn w:val="1"/>
    <w:link w:val="a3"/>
    <w:rPr>
      <w:rFonts w:ascii="Times New Roman" w:hAnsi="Times New Roman"/>
      <w:sz w:val="24"/>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character" w:customStyle="1" w:styleId="30">
    <w:name w:val="Заголовок 3 Знак"/>
    <w:basedOn w:val="1"/>
    <w:link w:val="3"/>
    <w:rPr>
      <w:rFonts w:asciiTheme="majorHAnsi" w:hAnsiTheme="majorHAnsi"/>
      <w:b/>
      <w:color w:val="4F81BD" w:themeColor="accent1"/>
      <w:sz w:val="24"/>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customStyle="1" w:styleId="16">
    <w:name w:val="Основной текст Знак1"/>
    <w:basedOn w:val="12"/>
    <w:link w:val="17"/>
    <w:rPr>
      <w:rFonts w:ascii="Times New Roman" w:hAnsi="Times New Roman"/>
      <w:sz w:val="21"/>
    </w:rPr>
  </w:style>
  <w:style w:type="character" w:customStyle="1" w:styleId="17">
    <w:name w:val="Основной текст Знак1"/>
    <w:basedOn w:val="13"/>
    <w:link w:val="16"/>
    <w:rPr>
      <w:rFonts w:ascii="Times New Roman" w:hAnsi="Times New Roman"/>
      <w:sz w:val="21"/>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8">
    <w:name w:val="Неразрешенное упоминание1"/>
    <w:basedOn w:val="23"/>
    <w:link w:val="19"/>
    <w:rPr>
      <w:color w:val="605E5C"/>
      <w:shd w:val="clear" w:color="auto" w:fill="E1DFDD"/>
    </w:rPr>
  </w:style>
  <w:style w:type="character" w:customStyle="1" w:styleId="19">
    <w:name w:val="Неразрешенное упоминание1"/>
    <w:basedOn w:val="24"/>
    <w:link w:val="18"/>
    <w:rPr>
      <w:color w:val="605E5C"/>
      <w:shd w:val="clear" w:color="auto" w:fill="E1DFDD"/>
    </w:rPr>
  </w:style>
  <w:style w:type="paragraph" w:customStyle="1" w:styleId="1a">
    <w:name w:val="Название Знак1"/>
    <w:link w:val="1b"/>
    <w:rPr>
      <w:b/>
      <w:color w:val="323232"/>
      <w:sz w:val="28"/>
      <w:highlight w:val="white"/>
    </w:rPr>
  </w:style>
  <w:style w:type="character" w:customStyle="1" w:styleId="1b">
    <w:name w:val="Название Знак1"/>
    <w:link w:val="1a"/>
    <w:rPr>
      <w:b/>
      <w:color w:val="323232"/>
      <w:sz w:val="28"/>
      <w:highlight w:val="white"/>
    </w:rPr>
  </w:style>
  <w:style w:type="paragraph" w:styleId="a9">
    <w:name w:val="Body Text Indent"/>
    <w:basedOn w:val="a"/>
    <w:link w:val="aa"/>
    <w:pPr>
      <w:spacing w:after="120"/>
      <w:ind w:left="283"/>
    </w:pPr>
  </w:style>
  <w:style w:type="character" w:customStyle="1" w:styleId="aa">
    <w:name w:val="Основной текст с отступом Знак"/>
    <w:basedOn w:val="1"/>
    <w:link w:val="a9"/>
    <w:rPr>
      <w:rFonts w:ascii="Times New Roman" w:hAnsi="Times New Roman"/>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13"/>
    <w:link w:val="4pt"/>
    <w:rPr>
      <w:rFonts w:ascii="Bookman Old Style" w:hAnsi="Bookman Old Style"/>
      <w:b/>
      <w:spacing w:val="3"/>
      <w:sz w:val="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b">
    <w:name w:val="Знак Знак Знак Знак Знак Знак"/>
    <w:basedOn w:val="a"/>
    <w:link w:val="ac"/>
    <w:pPr>
      <w:spacing w:after="160" w:line="240" w:lineRule="exact"/>
    </w:pPr>
  </w:style>
  <w:style w:type="character" w:customStyle="1" w:styleId="ac">
    <w:name w:val="Знак Знак Знак Знак Знак Знак"/>
    <w:basedOn w:val="1"/>
    <w:link w:val="ab"/>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33">
    <w:name w:val="Основной шрифт абзаца3"/>
  </w:style>
  <w:style w:type="paragraph" w:customStyle="1" w:styleId="1c">
    <w:name w:val="Знак концевой сноски1"/>
    <w:basedOn w:val="12"/>
    <w:link w:val="1d"/>
    <w:rPr>
      <w:vertAlign w:val="superscript"/>
    </w:rPr>
  </w:style>
  <w:style w:type="character" w:customStyle="1" w:styleId="1d">
    <w:name w:val="Знак концевой сноски1"/>
    <w:basedOn w:val="13"/>
    <w:link w:val="1c"/>
    <w:rPr>
      <w:vertAlign w:val="superscript"/>
    </w:rPr>
  </w:style>
  <w:style w:type="paragraph" w:customStyle="1" w:styleId="1e">
    <w:name w:val="Строгий1"/>
    <w:basedOn w:val="12"/>
    <w:link w:val="1f"/>
    <w:rPr>
      <w:b/>
    </w:rPr>
  </w:style>
  <w:style w:type="character" w:customStyle="1" w:styleId="1f">
    <w:name w:val="Строгий1"/>
    <w:basedOn w:val="13"/>
    <w:link w:val="1e"/>
    <w:rPr>
      <w:b/>
    </w:rPr>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f0">
    <w:name w:val="Гиперссылка1"/>
    <w:link w:val="1f1"/>
    <w:rPr>
      <w:color w:val="0000FF"/>
      <w:u w:val="single"/>
    </w:rPr>
  </w:style>
  <w:style w:type="character" w:customStyle="1" w:styleId="1f1">
    <w:name w:val="Гиперссылка1"/>
    <w:link w:val="1f0"/>
    <w:rPr>
      <w:color w:val="0000FF"/>
      <w:u w:val="single"/>
    </w:rPr>
  </w:style>
  <w:style w:type="paragraph" w:customStyle="1" w:styleId="25">
    <w:name w:val="Гиперссылка2"/>
    <w:link w:val="ad"/>
    <w:rPr>
      <w:color w:val="0000FF"/>
      <w:u w:val="single"/>
    </w:rPr>
  </w:style>
  <w:style w:type="character" w:styleId="ad">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13"/>
    <w:link w:val="Exact"/>
    <w:rPr>
      <w:rFonts w:ascii="Times New Roman" w:hAnsi="Times New Roman"/>
      <w:spacing w:val="1"/>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4"/>
    </w:rPr>
  </w:style>
  <w:style w:type="paragraph" w:customStyle="1" w:styleId="1f4">
    <w:name w:val="Основной текст с отступом Знак1"/>
    <w:link w:val="1f5"/>
    <w:rPr>
      <w:rFonts w:ascii="Times New Roman" w:hAnsi="Times New Roman"/>
      <w:sz w:val="24"/>
    </w:rPr>
  </w:style>
  <w:style w:type="character" w:customStyle="1" w:styleId="1f5">
    <w:name w:val="Основной текст с отступом Знак1"/>
    <w:link w:val="1f4"/>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6">
    <w:name w:val="Body Text 2"/>
    <w:basedOn w:val="a"/>
    <w:link w:val="27"/>
    <w:pPr>
      <w:spacing w:after="120" w:line="480" w:lineRule="auto"/>
    </w:pPr>
  </w:style>
  <w:style w:type="character" w:customStyle="1" w:styleId="27">
    <w:name w:val="Основной текст 2 Знак"/>
    <w:basedOn w:val="1"/>
    <w:link w:val="26"/>
    <w:rPr>
      <w:rFonts w:ascii="Times New Roman" w:hAnsi="Times New Roman"/>
      <w:sz w:val="24"/>
    </w:rPr>
  </w:style>
  <w:style w:type="paragraph" w:customStyle="1" w:styleId="28">
    <w:name w:val="Основной текст с отступом Знак2"/>
    <w:link w:val="29"/>
    <w:rPr>
      <w:sz w:val="24"/>
    </w:rPr>
  </w:style>
  <w:style w:type="character" w:customStyle="1" w:styleId="29">
    <w:name w:val="Основной текст с отступом Знак2"/>
    <w:link w:val="28"/>
    <w:rPr>
      <w:sz w:val="24"/>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customStyle="1" w:styleId="1f6">
    <w:name w:val="Гиперссылка1"/>
    <w:link w:val="1f7"/>
    <w:rPr>
      <w:color w:val="0000FF"/>
      <w:u w:val="single"/>
    </w:rPr>
  </w:style>
  <w:style w:type="character" w:customStyle="1" w:styleId="1f7">
    <w:name w:val="Гиперссылка1"/>
    <w:link w:val="1f6"/>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8">
    <w:name w:val="Обычный1"/>
    <w:link w:val="1f9"/>
    <w:rPr>
      <w:rFonts w:ascii="Times New Roman" w:hAnsi="Times New Roman"/>
      <w:sz w:val="24"/>
    </w:rPr>
  </w:style>
  <w:style w:type="character" w:customStyle="1" w:styleId="1f9">
    <w:name w:val="Обычный1"/>
    <w:link w:val="1f8"/>
    <w:rPr>
      <w:rFonts w:ascii="Times New Roman" w:hAnsi="Times New Roman"/>
      <w:sz w:val="24"/>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header"/>
    <w:basedOn w:val="a"/>
    <w:link w:val="af7"/>
    <w:pPr>
      <w:tabs>
        <w:tab w:val="center" w:pos="4677"/>
        <w:tab w:val="right" w:pos="9355"/>
      </w:tabs>
    </w:pPr>
  </w:style>
  <w:style w:type="character" w:customStyle="1" w:styleId="af7">
    <w:name w:val="Верхний колонтитул Знак"/>
    <w:basedOn w:val="1"/>
    <w:link w:val="af6"/>
    <w:rPr>
      <w:rFonts w:ascii="Times New Roman" w:hAnsi="Times New Roman"/>
      <w:sz w:val="24"/>
    </w:rPr>
  </w:style>
  <w:style w:type="paragraph" w:styleId="af8">
    <w:name w:val="Title"/>
    <w:basedOn w:val="a"/>
    <w:link w:val="af9"/>
    <w:uiPriority w:val="10"/>
    <w:qFormat/>
    <w:pPr>
      <w:widowControl w:val="0"/>
      <w:spacing w:line="322" w:lineRule="exact"/>
      <w:ind w:left="11"/>
      <w:jc w:val="center"/>
    </w:pPr>
    <w:rPr>
      <w:b/>
      <w:color w:val="323232"/>
      <w:sz w:val="28"/>
    </w:rPr>
  </w:style>
  <w:style w:type="character" w:customStyle="1" w:styleId="af9">
    <w:name w:val="Заголовок Знак"/>
    <w:basedOn w:val="1"/>
    <w:link w:val="af8"/>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5925</Words>
  <Characters>33777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4</cp:revision>
  <dcterms:created xsi:type="dcterms:W3CDTF">2025-04-07T07:57:00Z</dcterms:created>
  <dcterms:modified xsi:type="dcterms:W3CDTF">2025-04-08T07:09:00Z</dcterms:modified>
</cp:coreProperties>
</file>