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FA3007" w:rsidRPr="00FA3007">
        <w:rPr>
          <w:b/>
          <w:sz w:val="22"/>
          <w:u w:val="single"/>
        </w:rPr>
        <w:t>03</w:t>
      </w:r>
      <w:r w:rsidR="0084659B">
        <w:rPr>
          <w:b/>
          <w:sz w:val="22"/>
          <w:u w:val="single"/>
        </w:rPr>
        <w:t>.</w:t>
      </w:r>
      <w:r w:rsidR="00F9168A">
        <w:rPr>
          <w:b/>
          <w:sz w:val="22"/>
          <w:u w:val="single"/>
        </w:rPr>
        <w:t>0</w:t>
      </w:r>
      <w:r w:rsidR="00FA3007" w:rsidRPr="00FA3007">
        <w:rPr>
          <w:b/>
          <w:sz w:val="22"/>
          <w:u w:val="single"/>
        </w:rPr>
        <w:t>2</w:t>
      </w:r>
      <w:r w:rsidR="0084659B">
        <w:rPr>
          <w:b/>
          <w:sz w:val="22"/>
          <w:u w:val="single"/>
        </w:rPr>
        <w:t>.202</w:t>
      </w:r>
      <w:r w:rsidR="00F9168A">
        <w:rPr>
          <w:b/>
          <w:sz w:val="22"/>
          <w:u w:val="single"/>
        </w:rPr>
        <w:t>6</w:t>
      </w:r>
      <w:r>
        <w:rPr>
          <w:b/>
          <w:sz w:val="22"/>
          <w:u w:val="single"/>
        </w:rPr>
        <w:t xml:space="preserve"> № </w:t>
      </w:r>
      <w:r w:rsidR="00FA3007" w:rsidRPr="00FA3007">
        <w:rPr>
          <w:b/>
          <w:sz w:val="22"/>
          <w:u w:val="single"/>
        </w:rPr>
        <w:t>7</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FA3007" w:rsidRPr="00FA3007">
        <w:rPr>
          <w:b/>
          <w:sz w:val="22"/>
          <w:u w:val="single"/>
        </w:rPr>
        <w:t>03</w:t>
      </w:r>
      <w:r w:rsidR="0084659B">
        <w:rPr>
          <w:b/>
          <w:sz w:val="22"/>
          <w:u w:val="single"/>
        </w:rPr>
        <w:t>.</w:t>
      </w:r>
      <w:r w:rsidR="00FA3007" w:rsidRPr="00FA3007">
        <w:rPr>
          <w:b/>
          <w:sz w:val="22"/>
          <w:u w:val="single"/>
        </w:rPr>
        <w:t>02</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EA4B27" w:rsidRDefault="00076B5E">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EA4B27" w:rsidRDefault="00076B5E">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EA4B27" w:rsidRDefault="00076B5E">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EA4B27" w:rsidRDefault="00076B5E">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FA3007" w:rsidRPr="00FA3007">
        <w:rPr>
          <w:sz w:val="22"/>
        </w:rPr>
        <w:t>03</w:t>
      </w:r>
      <w:r w:rsidR="0084659B">
        <w:rPr>
          <w:sz w:val="22"/>
        </w:rPr>
        <w:t xml:space="preserve"> </w:t>
      </w:r>
      <w:r w:rsidR="00F416C0">
        <w:rPr>
          <w:sz w:val="22"/>
        </w:rPr>
        <w:t>февраля</w:t>
      </w:r>
      <w:r>
        <w:rPr>
          <w:sz w:val="22"/>
        </w:rPr>
        <w:t xml:space="preserve"> 202</w:t>
      </w:r>
      <w:r w:rsidR="00F9168A">
        <w:rPr>
          <w:sz w:val="22"/>
        </w:rPr>
        <w:t>6</w:t>
      </w:r>
      <w:r>
        <w:rPr>
          <w:sz w:val="22"/>
        </w:rPr>
        <w:t> г. с 16:‍00 по московскому времени.</w:t>
      </w:r>
    </w:p>
    <w:p w:rsidR="00EA4B27" w:rsidRDefault="00076B5E">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B57D80">
        <w:rPr>
          <w:sz w:val="22"/>
        </w:rPr>
        <w:t>1</w:t>
      </w:r>
      <w:r w:rsidR="00F416C0">
        <w:rPr>
          <w:sz w:val="22"/>
        </w:rPr>
        <w:t>7</w:t>
      </w:r>
      <w:r w:rsidR="0084659B">
        <w:rPr>
          <w:sz w:val="22"/>
        </w:rPr>
        <w:t xml:space="preserve"> </w:t>
      </w:r>
      <w:r w:rsidR="00F9168A">
        <w:rPr>
          <w:sz w:val="22"/>
        </w:rPr>
        <w:t>февраля</w:t>
      </w:r>
      <w:r>
        <w:rPr>
          <w:sz w:val="22"/>
        </w:rPr>
        <w:t xml:space="preserve"> 202</w:t>
      </w:r>
      <w:r w:rsidR="0084659B">
        <w:rPr>
          <w:sz w:val="22"/>
        </w:rPr>
        <w:t>6</w:t>
      </w:r>
      <w:r>
        <w:rPr>
          <w:sz w:val="22"/>
        </w:rPr>
        <w:t> г. до 10‍:‍00 по московскому времени.</w:t>
      </w:r>
    </w:p>
    <w:p w:rsidR="00EA4B27" w:rsidRDefault="00076B5E">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EA4B27" w:rsidRDefault="00076B5E">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F9168A">
        <w:rPr>
          <w:sz w:val="22"/>
        </w:rPr>
        <w:t>1</w:t>
      </w:r>
      <w:r w:rsidR="00B57D80">
        <w:rPr>
          <w:sz w:val="22"/>
        </w:rPr>
        <w:t>9</w:t>
      </w:r>
      <w:r w:rsidR="0084659B">
        <w:rPr>
          <w:sz w:val="22"/>
        </w:rPr>
        <w:t xml:space="preserve"> </w:t>
      </w:r>
      <w:r w:rsidR="00F9168A">
        <w:rPr>
          <w:sz w:val="22"/>
        </w:rPr>
        <w:t>февраля</w:t>
      </w:r>
      <w:r>
        <w:rPr>
          <w:sz w:val="22"/>
        </w:rPr>
        <w:t xml:space="preserve"> 202</w:t>
      </w:r>
      <w:r w:rsidR="0084659B">
        <w:rPr>
          <w:sz w:val="22"/>
        </w:rPr>
        <w:t>6</w:t>
      </w:r>
      <w:r>
        <w:rPr>
          <w:sz w:val="22"/>
        </w:rPr>
        <w:t xml:space="preserve"> г. </w:t>
      </w:r>
    </w:p>
    <w:p w:rsidR="00EA4B27" w:rsidRDefault="00076B5E">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 xml:space="preserve"> </w:t>
      </w:r>
      <w:r w:rsidR="00B57D80">
        <w:rPr>
          <w:sz w:val="22"/>
        </w:rPr>
        <w:t>20</w:t>
      </w:r>
      <w:r w:rsidR="0084659B">
        <w:rPr>
          <w:sz w:val="22"/>
        </w:rPr>
        <w:t xml:space="preserve"> </w:t>
      </w:r>
      <w:r w:rsidR="00F9168A">
        <w:rPr>
          <w:sz w:val="22"/>
        </w:rPr>
        <w:t>февраля</w:t>
      </w:r>
      <w:r>
        <w:rPr>
          <w:sz w:val="22"/>
        </w:rPr>
        <w:t xml:space="preserve"> 202</w:t>
      </w:r>
      <w:r w:rsidR="0084659B">
        <w:rPr>
          <w:sz w:val="22"/>
        </w:rPr>
        <w:t>6</w:t>
      </w:r>
      <w:r>
        <w:rPr>
          <w:sz w:val="22"/>
        </w:rPr>
        <w:t> г. в 10‍:‍00 по московскому времени на ЭТП «АСТ-Капитал».</w:t>
      </w:r>
    </w:p>
    <w:p w:rsidR="00EA4B27" w:rsidRDefault="00076B5E">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EA4B27" w:rsidRDefault="00076B5E">
      <w:pPr>
        <w:widowControl w:val="0"/>
        <w:tabs>
          <w:tab w:val="left" w:pos="284"/>
          <w:tab w:val="left" w:pos="658"/>
        </w:tabs>
        <w:ind w:firstLine="567"/>
        <w:jc w:val="both"/>
        <w:rPr>
          <w:b/>
          <w:sz w:val="22"/>
        </w:rPr>
      </w:pPr>
      <w:r>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Федеральным законом от 16.07.1998 № 102-ФЗ «Об ипотеке (залоге недвижимости)»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EA4B27" w:rsidRDefault="00EA4B27">
      <w:pPr>
        <w:widowControl w:val="0"/>
        <w:tabs>
          <w:tab w:val="left" w:pos="284"/>
          <w:tab w:val="left" w:pos="658"/>
        </w:tabs>
        <w:ind w:firstLine="567"/>
        <w:jc w:val="both"/>
        <w:rPr>
          <w:sz w:val="22"/>
        </w:rPr>
      </w:pPr>
    </w:p>
    <w:p w:rsidR="00EA4B27" w:rsidRDefault="00076B5E">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rsidR="005676AC" w:rsidRDefault="005676AC" w:rsidP="005676AC">
      <w:pPr>
        <w:contextualSpacing/>
        <w:jc w:val="both"/>
        <w:rPr>
          <w:rFonts w:ascii="XO Thames" w:hAnsi="XO Thames"/>
          <w:sz w:val="22"/>
        </w:rPr>
      </w:pPr>
    </w:p>
    <w:p w:rsidR="00B57D80" w:rsidRDefault="00B57D80" w:rsidP="00B57D80">
      <w:pPr>
        <w:ind w:firstLine="708"/>
        <w:contextualSpacing/>
        <w:jc w:val="both"/>
        <w:rPr>
          <w:rFonts w:ascii="XO Thames" w:hAnsi="XO Thames"/>
          <w:sz w:val="22"/>
        </w:rPr>
      </w:pPr>
    </w:p>
    <w:p w:rsidR="008F478C" w:rsidRPr="008F478C" w:rsidRDefault="008F478C" w:rsidP="008F478C">
      <w:pPr>
        <w:ind w:firstLine="708"/>
        <w:contextualSpacing/>
        <w:jc w:val="both"/>
        <w:rPr>
          <w:sz w:val="22"/>
        </w:rPr>
      </w:pPr>
      <w:r w:rsidRPr="008F478C">
        <w:rPr>
          <w:b/>
          <w:sz w:val="22"/>
        </w:rPr>
        <w:t>Лот № 1 (первичные торги)</w:t>
      </w:r>
      <w:r w:rsidRPr="008F478C">
        <w:rPr>
          <w:sz w:val="22"/>
        </w:rPr>
        <w:t>.</w:t>
      </w:r>
      <w:r w:rsidRPr="008F478C">
        <w:rPr>
          <w:b/>
          <w:sz w:val="22"/>
        </w:rPr>
        <w:t xml:space="preserve"> </w:t>
      </w:r>
      <w:r w:rsidRPr="008F478C">
        <w:rPr>
          <w:sz w:val="22"/>
        </w:rPr>
        <w:t xml:space="preserve">Подвергнутое аресту Можгинского РОСП УФССП России по Удмуртской Республике по исполнительному производству № 220974/25/18037-ИП от 21.10.2025 г., имущество: Жилой дом, назначение – жилое, площадь 60,6 кв. м, кол-во этажей – 1 (в том числе подземных – 0), кадастровый номер 18:17:032003:219; земельный участок, категория земель – земли населенных пунктов, виды разрешенного использования – ведение личного подсобного хозяйства, площадь 2 815 кв. м, кадастровый номер 18:17:032003:113, местонахождение: Удмуртская Республика, Можгинский р-н, д. </w:t>
      </w:r>
      <w:proofErr w:type="spellStart"/>
      <w:r w:rsidRPr="008F478C">
        <w:rPr>
          <w:sz w:val="22"/>
        </w:rPr>
        <w:t>Замостные</w:t>
      </w:r>
      <w:proofErr w:type="spellEnd"/>
      <w:r w:rsidRPr="008F478C">
        <w:rPr>
          <w:sz w:val="22"/>
        </w:rPr>
        <w:t xml:space="preserve"> </w:t>
      </w:r>
      <w:proofErr w:type="spellStart"/>
      <w:r w:rsidRPr="008F478C">
        <w:rPr>
          <w:sz w:val="22"/>
        </w:rPr>
        <w:t>Какси</w:t>
      </w:r>
      <w:proofErr w:type="spellEnd"/>
      <w:r w:rsidRPr="008F478C">
        <w:rPr>
          <w:sz w:val="22"/>
        </w:rPr>
        <w:t xml:space="preserve">, ул. Комсомольская, 24, принадлежащие должнику </w:t>
      </w:r>
      <w:r w:rsidRPr="008F478C">
        <w:rPr>
          <w:b/>
          <w:sz w:val="22"/>
        </w:rPr>
        <w:t>Золотаревой Фаине Борисовне</w:t>
      </w:r>
      <w:r w:rsidRPr="008F478C">
        <w:rPr>
          <w:sz w:val="22"/>
        </w:rPr>
        <w:t>, и находящиеся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(судебным приставом не предоставлено).  (Уведомление № 12 от 12.01.2026 г.).</w:t>
      </w:r>
    </w:p>
    <w:p w:rsidR="008F478C" w:rsidRPr="008F478C" w:rsidRDefault="008F478C" w:rsidP="008F478C">
      <w:pPr>
        <w:ind w:firstLine="708"/>
        <w:jc w:val="both"/>
        <w:rPr>
          <w:sz w:val="22"/>
        </w:rPr>
      </w:pPr>
      <w:r w:rsidRPr="008F478C">
        <w:rPr>
          <w:sz w:val="22"/>
        </w:rPr>
        <w:t>Основание для проведения торгов – постановление судебного пристава-исполнителя Можгин</w:t>
      </w:r>
      <w:r w:rsidR="00F416C0">
        <w:rPr>
          <w:sz w:val="22"/>
        </w:rPr>
        <w:t>с</w:t>
      </w:r>
      <w:r w:rsidRPr="008F478C">
        <w:rPr>
          <w:sz w:val="22"/>
        </w:rPr>
        <w:t>кого РОСП УФССП России по Удмуртской Республике Яркиной Н.А. от 05.12.2025 г. о передаче арестованного имущества на торги.</w:t>
      </w:r>
    </w:p>
    <w:p w:rsidR="008F478C" w:rsidRPr="008F478C" w:rsidRDefault="008F478C" w:rsidP="008F478C">
      <w:pPr>
        <w:ind w:firstLine="708"/>
        <w:contextualSpacing/>
        <w:jc w:val="both"/>
        <w:rPr>
          <w:sz w:val="22"/>
        </w:rPr>
      </w:pPr>
      <w:r w:rsidRPr="008F478C">
        <w:rPr>
          <w:sz w:val="22"/>
        </w:rPr>
        <w:t>Начальная цена –539 200 руб. (НДС не облагается), задаток 26 960 руб., шаг аукциона 5 392 руб.</w:t>
      </w:r>
    </w:p>
    <w:p w:rsidR="008F478C" w:rsidRPr="008F478C" w:rsidRDefault="008F478C" w:rsidP="008F478C">
      <w:pPr>
        <w:ind w:firstLine="708"/>
        <w:contextualSpacing/>
        <w:jc w:val="both"/>
        <w:rPr>
          <w:sz w:val="22"/>
        </w:rPr>
      </w:pPr>
    </w:p>
    <w:p w:rsidR="008F478C" w:rsidRPr="008F478C" w:rsidRDefault="008F478C" w:rsidP="008F478C">
      <w:pPr>
        <w:ind w:firstLine="708"/>
        <w:contextualSpacing/>
        <w:jc w:val="both"/>
        <w:rPr>
          <w:sz w:val="22"/>
        </w:rPr>
      </w:pPr>
      <w:r w:rsidRPr="008F478C">
        <w:rPr>
          <w:b/>
          <w:sz w:val="22"/>
        </w:rPr>
        <w:t>Лот № 2 (первичные торги)</w:t>
      </w:r>
      <w:r w:rsidRPr="008F478C">
        <w:rPr>
          <w:sz w:val="22"/>
        </w:rPr>
        <w:t>.</w:t>
      </w:r>
      <w:r w:rsidRPr="008F478C">
        <w:rPr>
          <w:b/>
          <w:sz w:val="22"/>
        </w:rPr>
        <w:t xml:space="preserve"> </w:t>
      </w:r>
      <w:r w:rsidRPr="008F478C">
        <w:rPr>
          <w:sz w:val="22"/>
        </w:rPr>
        <w:t xml:space="preserve">Подвергнутое аресту Малопургинским РОСП УФССП России по Удмуртской Республике по исполнительному производству № 76312/25/18038-ИП от 26.08.2025 г., имущество: Земельный участок площадью 300 кв. м, категория земель – земли сельскохозяйственного назначения, виды разрешенного использования – для ведения садоводства, кадастровый номер </w:t>
      </w:r>
      <w:r w:rsidRPr="008F478C">
        <w:rPr>
          <w:sz w:val="22"/>
        </w:rPr>
        <w:lastRenderedPageBreak/>
        <w:t xml:space="preserve">18:16:077007:4905; садовый дом площадью 31,1 кв. м, назначение – нежилое, кол-во этажей – 1 (в том числе подземных - 0), кадастровый номер 18:16:077007:5030, местонахождение: Удмуртская Республика, Малопургинский район, СНТ «Пугачево-1», ул. 24, уч. 5, принадлежащие должнику </w:t>
      </w:r>
      <w:r w:rsidRPr="008F478C">
        <w:rPr>
          <w:b/>
          <w:sz w:val="22"/>
        </w:rPr>
        <w:t xml:space="preserve">Кочурову </w:t>
      </w:r>
      <w:r w:rsidR="00F416C0" w:rsidRPr="008F478C">
        <w:rPr>
          <w:b/>
          <w:sz w:val="22"/>
        </w:rPr>
        <w:t>Георгию</w:t>
      </w:r>
      <w:r w:rsidRPr="008F478C">
        <w:rPr>
          <w:b/>
          <w:sz w:val="22"/>
        </w:rPr>
        <w:t xml:space="preserve"> Александровичу</w:t>
      </w:r>
      <w:r w:rsidRPr="008F478C">
        <w:rPr>
          <w:sz w:val="22"/>
        </w:rPr>
        <w:t>, и находящиеся в залоге у КПКГ «</w:t>
      </w:r>
      <w:proofErr w:type="spellStart"/>
      <w:r w:rsidRPr="008F478C">
        <w:rPr>
          <w:sz w:val="22"/>
        </w:rPr>
        <w:t>ПрестижЗайм</w:t>
      </w:r>
      <w:proofErr w:type="spellEnd"/>
      <w:r w:rsidRPr="008F478C">
        <w:rPr>
          <w:sz w:val="22"/>
        </w:rPr>
        <w:t>». Обременение: аресты, аресты Копейского ГОСП ГУФССП России по Челябинской области, ипотека. Вид права: собственность.  (Уведомление № 78 от 22.01.2026 г.).</w:t>
      </w:r>
    </w:p>
    <w:p w:rsidR="008F478C" w:rsidRPr="008F478C" w:rsidRDefault="008F478C" w:rsidP="008F478C">
      <w:pPr>
        <w:ind w:firstLine="708"/>
        <w:jc w:val="both"/>
        <w:rPr>
          <w:sz w:val="22"/>
        </w:rPr>
      </w:pPr>
      <w:r w:rsidRPr="008F478C">
        <w:rPr>
          <w:sz w:val="22"/>
        </w:rPr>
        <w:t>Основание для проведения торгов – постановление судебного пристава-исполнителя Малопургинского РОСП УФССП России по Удмуртской Республике Игитян Н.Э. от 24.10.2025 г. о передаче арестованного имущества на торги.</w:t>
      </w:r>
    </w:p>
    <w:p w:rsidR="008F478C" w:rsidRPr="008F478C" w:rsidRDefault="008F478C" w:rsidP="008F478C">
      <w:pPr>
        <w:ind w:firstLine="708"/>
        <w:contextualSpacing/>
        <w:jc w:val="both"/>
        <w:rPr>
          <w:sz w:val="22"/>
        </w:rPr>
      </w:pPr>
      <w:r w:rsidRPr="008F478C">
        <w:rPr>
          <w:sz w:val="22"/>
        </w:rPr>
        <w:t>Начальная цена –94 000 руб. (НДС не облагается), задаток 4 700 руб., шаг аукциона 940 руб.</w:t>
      </w:r>
    </w:p>
    <w:p w:rsidR="008F478C" w:rsidRPr="008F478C" w:rsidRDefault="008F478C" w:rsidP="008F478C">
      <w:pPr>
        <w:ind w:firstLine="708"/>
        <w:contextualSpacing/>
        <w:jc w:val="both"/>
        <w:rPr>
          <w:sz w:val="22"/>
        </w:rPr>
      </w:pPr>
    </w:p>
    <w:p w:rsidR="008F478C" w:rsidRPr="008F478C" w:rsidRDefault="008F478C" w:rsidP="008F478C">
      <w:pPr>
        <w:ind w:firstLine="708"/>
        <w:contextualSpacing/>
        <w:jc w:val="both"/>
        <w:rPr>
          <w:sz w:val="22"/>
        </w:rPr>
      </w:pPr>
      <w:r w:rsidRPr="008F478C">
        <w:rPr>
          <w:b/>
          <w:sz w:val="22"/>
        </w:rPr>
        <w:t>Лот № 3 (первичные торги)</w:t>
      </w:r>
      <w:r w:rsidRPr="008F478C">
        <w:rPr>
          <w:sz w:val="22"/>
        </w:rPr>
        <w:t>.</w:t>
      </w:r>
      <w:r w:rsidRPr="008F478C">
        <w:rPr>
          <w:b/>
          <w:sz w:val="22"/>
        </w:rPr>
        <w:t xml:space="preserve"> </w:t>
      </w:r>
      <w:r w:rsidRPr="008F478C">
        <w:rPr>
          <w:sz w:val="22"/>
        </w:rPr>
        <w:t xml:space="preserve">Подвергнутое аресту Устиновским РОСП г. Ижевска УФССП России по Удмуртской Республике по исполнительному производству № 292445/25/18018-ИП от 08.12.2025 г., имущество: Квартира площадью 48,3 кв. м, назначение – жилое, этаж 3,  кадастровый номер 18:26:030217:459, местонахождение: Удмуртская Республика, г. Ижевск, ул. им. Сабурова А.Н., д. 5, кв. 7, принадлежащая должнику </w:t>
      </w:r>
      <w:proofErr w:type="spellStart"/>
      <w:r w:rsidRPr="008F478C">
        <w:rPr>
          <w:b/>
          <w:sz w:val="22"/>
        </w:rPr>
        <w:t>Задгенидзеву</w:t>
      </w:r>
      <w:proofErr w:type="spellEnd"/>
      <w:r w:rsidRPr="008F478C">
        <w:rPr>
          <w:b/>
          <w:sz w:val="22"/>
        </w:rPr>
        <w:t xml:space="preserve"> Алексею Сергеевичу</w:t>
      </w:r>
      <w:r w:rsidRPr="008F478C">
        <w:rPr>
          <w:sz w:val="22"/>
        </w:rPr>
        <w:t>, и находящаяся в залоге у ООО «МКК «Финансовый клуб онлайн». Обременение: аресты, ипотека. Вид права: собственность. По данным от СПИ, по данному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данным от СПИ, отсутствует. (Уведомление № 86 от 22.01.2026 г.).</w:t>
      </w:r>
    </w:p>
    <w:p w:rsidR="008F478C" w:rsidRPr="008F478C" w:rsidRDefault="008F478C" w:rsidP="008F478C">
      <w:pPr>
        <w:ind w:firstLine="708"/>
        <w:jc w:val="both"/>
        <w:rPr>
          <w:sz w:val="22"/>
        </w:rPr>
      </w:pPr>
      <w:r w:rsidRPr="008F478C">
        <w:rPr>
          <w:sz w:val="22"/>
        </w:rPr>
        <w:t>Основание для проведения торгов – постановление судебного пристава-исполнителя Устиновского РОСП г. Ижевска УФССП России по Удмуртской Республике Кабановой Т.С. от 29.12.2025 г. о передаче арестованного имущества на торги.</w:t>
      </w:r>
    </w:p>
    <w:p w:rsidR="008F478C" w:rsidRPr="008F478C" w:rsidRDefault="008F478C" w:rsidP="008F478C">
      <w:pPr>
        <w:ind w:firstLine="708"/>
        <w:contextualSpacing/>
        <w:jc w:val="both"/>
        <w:rPr>
          <w:sz w:val="22"/>
        </w:rPr>
      </w:pPr>
      <w:r w:rsidRPr="008F478C">
        <w:rPr>
          <w:sz w:val="22"/>
        </w:rPr>
        <w:t>Начальная цена – 2 800 000 руб. (НДС не облагается), задаток 140 000 руб., шаг аукциона 28 000 руб.</w:t>
      </w:r>
    </w:p>
    <w:p w:rsidR="0084659B" w:rsidRPr="0084659B" w:rsidRDefault="0084659B" w:rsidP="00F416C0">
      <w:pPr>
        <w:contextualSpacing/>
        <w:jc w:val="both"/>
        <w:rPr>
          <w:sz w:val="22"/>
        </w:rPr>
      </w:pPr>
    </w:p>
    <w:p w:rsidR="00EA4B27" w:rsidRDefault="00EA4B27">
      <w:pPr>
        <w:ind w:firstLine="708"/>
        <w:contextualSpacing/>
        <w:jc w:val="center"/>
        <w:rPr>
          <w:rFonts w:ascii="XO Thames" w:hAnsi="XO Thame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EA4B27" w:rsidRDefault="00076B5E">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lastRenderedPageBreak/>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 xml:space="preserve">6) </w:t>
      </w:r>
      <w:r>
        <w:rPr>
          <w:sz w:val="22"/>
        </w:rPr>
        <w:t>согласие на обработку персональных данны</w:t>
      </w:r>
      <w:r>
        <w:rPr>
          <w:sz w:val="22"/>
        </w:rPr>
        <w:t>х</w:t>
      </w:r>
      <w:r>
        <w:rPr>
          <w:sz w:val="22"/>
        </w:rPr>
        <w:t>,</w:t>
      </w:r>
      <w:r>
        <w:rPr>
          <w:sz w:val="22"/>
        </w:rPr>
        <w:t xml:space="preserve"> заполненное лицом, подавшем заявку,</w:t>
      </w:r>
      <w:r>
        <w:rPr>
          <w:sz w:val="22"/>
        </w:rPr>
        <w:t xml:space="preserve"> оформленное по форме, установленной извещением</w:t>
      </w:r>
      <w:r>
        <w:rPr>
          <w:sz w:val="22"/>
        </w:rPr>
        <w:t xml:space="preserve"> (в случае если заявка подается представителем участника, то согласие также необходимо заполнить представителем заявителя)</w:t>
      </w:r>
      <w:r>
        <w:rPr>
          <w:sz w:val="22"/>
        </w:rPr>
        <w:t>.</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F416C0">
      <w:pPr>
        <w:spacing w:line="276" w:lineRule="auto"/>
        <w:ind w:firstLine="567"/>
        <w:jc w:val="both"/>
        <w:rPr>
          <w:sz w:val="22"/>
        </w:rPr>
      </w:pPr>
      <w:r>
        <w:rPr>
          <w:sz w:val="22"/>
        </w:rPr>
        <w:t xml:space="preserve">8) </w:t>
      </w:r>
      <w:r>
        <w:rPr>
          <w:sz w:val="22"/>
        </w:rPr>
        <w:t xml:space="preserve">согласие на обработку персональных данных, заполненное лицом, </w:t>
      </w:r>
      <w:r>
        <w:rPr>
          <w:sz w:val="22"/>
        </w:rPr>
        <w:t>подписавшим</w:t>
      </w:r>
      <w:r>
        <w:rPr>
          <w:sz w:val="22"/>
        </w:rPr>
        <w:t xml:space="preserve"> заявку, оформленное по форме, установленной извещением</w:t>
      </w:r>
      <w:r>
        <w:rPr>
          <w:sz w:val="22"/>
        </w:rPr>
        <w:t>.</w:t>
      </w:r>
      <w:r>
        <w:rPr>
          <w:sz w:val="22"/>
        </w:rPr>
        <w:t xml:space="preserve"> </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 xml:space="preserve">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w:t>
      </w:r>
      <w:r>
        <w:rPr>
          <w:sz w:val="22"/>
        </w:rPr>
        <w:lastRenderedPageBreak/>
        <w:t>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A4B27" w:rsidRDefault="00076B5E">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r>
      <w:r>
        <w:rPr>
          <w:sz w:val="22"/>
        </w:rPr>
        <w:lastRenderedPageBreak/>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0F6481" w:rsidRDefault="000F6481" w:rsidP="000F6481">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оплата имущества по торгам</w:t>
      </w:r>
      <w:r>
        <w:rPr>
          <w:sz w:val="22"/>
        </w:rPr>
        <w:t xml:space="preserve"> №_______.</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lastRenderedPageBreak/>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41388" w:rsidRDefault="00541388">
      <w:r>
        <w:separator/>
      </w:r>
    </w:p>
  </w:endnote>
  <w:endnote w:type="continuationSeparator" w:id="0">
    <w:p w:rsidR="00541388" w:rsidRDefault="00541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41388" w:rsidRDefault="00541388">
      <w:r>
        <w:separator/>
      </w:r>
    </w:p>
  </w:footnote>
  <w:footnote w:type="continuationSeparator" w:id="0">
    <w:p w:rsidR="00541388" w:rsidRDefault="005413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76B5E"/>
    <w:rsid w:val="000F6481"/>
    <w:rsid w:val="00140F26"/>
    <w:rsid w:val="001F7D34"/>
    <w:rsid w:val="00233371"/>
    <w:rsid w:val="002D3985"/>
    <w:rsid w:val="003806D1"/>
    <w:rsid w:val="003E197C"/>
    <w:rsid w:val="004301FB"/>
    <w:rsid w:val="004B04C5"/>
    <w:rsid w:val="00541388"/>
    <w:rsid w:val="005676AC"/>
    <w:rsid w:val="005A4D94"/>
    <w:rsid w:val="0072315A"/>
    <w:rsid w:val="00724034"/>
    <w:rsid w:val="007D30B0"/>
    <w:rsid w:val="00825B7F"/>
    <w:rsid w:val="008327B6"/>
    <w:rsid w:val="0084659B"/>
    <w:rsid w:val="00864720"/>
    <w:rsid w:val="008B2165"/>
    <w:rsid w:val="008C7E9D"/>
    <w:rsid w:val="008F478C"/>
    <w:rsid w:val="009323F4"/>
    <w:rsid w:val="00A53C6E"/>
    <w:rsid w:val="00B10D63"/>
    <w:rsid w:val="00B57D80"/>
    <w:rsid w:val="00BD45AF"/>
    <w:rsid w:val="00BD5DA9"/>
    <w:rsid w:val="00C034B6"/>
    <w:rsid w:val="00CF55C6"/>
    <w:rsid w:val="00D66C3D"/>
    <w:rsid w:val="00EA25C7"/>
    <w:rsid w:val="00EA4B27"/>
    <w:rsid w:val="00F416C0"/>
    <w:rsid w:val="00F66667"/>
    <w:rsid w:val="00F9168A"/>
    <w:rsid w:val="00FA30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EE330"/>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4185</Words>
  <Characters>23855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2</cp:revision>
  <dcterms:created xsi:type="dcterms:W3CDTF">2026-02-01T13:05:00Z</dcterms:created>
  <dcterms:modified xsi:type="dcterms:W3CDTF">2026-02-01T13:05:00Z</dcterms:modified>
</cp:coreProperties>
</file>